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BA" w:rsidRPr="0082641D" w:rsidRDefault="009656BA" w:rsidP="009656B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32"/>
          <w:szCs w:val="32"/>
        </w:rPr>
      </w:pPr>
    </w:p>
    <w:tbl>
      <w:tblPr>
        <w:tblW w:w="0" w:type="auto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6"/>
        <w:gridCol w:w="4359"/>
      </w:tblGrid>
      <w:tr w:rsidR="00FC7F80" w:rsidRPr="0082641D" w:rsidTr="00D31620">
        <w:trPr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80" w:rsidRPr="0082641D" w:rsidRDefault="00FC7F80" w:rsidP="00FC7F80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D0A" w:rsidRPr="0082641D" w:rsidRDefault="00FC7F80" w:rsidP="00FC7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Принят  </w:t>
            </w:r>
          </w:p>
          <w:p w:rsidR="00FC7F80" w:rsidRPr="0082641D" w:rsidRDefault="00FC7F80" w:rsidP="00FC7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FC7F80" w:rsidRPr="0082641D" w:rsidRDefault="00FC7F80" w:rsidP="00FC7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D31620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«</w:t>
            </w:r>
            <w:r w:rsidR="00D31620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31620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</w:t>
            </w:r>
            <w:r w:rsidR="00804C34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D31620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г.</w:t>
            </w:r>
          </w:p>
          <w:p w:rsidR="00FC7F80" w:rsidRPr="0082641D" w:rsidRDefault="00FC7F80" w:rsidP="00FC7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7F80" w:rsidRPr="0082641D" w:rsidRDefault="00B61D0A" w:rsidP="00804C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Утв. Пр. № </w:t>
            </w:r>
            <w:r w:rsidR="00804C34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E2F6B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="00804C34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1620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  от «26» 03 2020 г.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80" w:rsidRPr="0082641D" w:rsidRDefault="00FC7F80" w:rsidP="00FC7F80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7F80" w:rsidRPr="0082641D" w:rsidRDefault="00FC7F80" w:rsidP="00FC7F80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«Утверждаю» </w:t>
            </w:r>
          </w:p>
          <w:p w:rsidR="00FC7F80" w:rsidRPr="0082641D" w:rsidRDefault="00FC7F80" w:rsidP="00FC7F80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Заведующая МБДОУ </w:t>
            </w:r>
          </w:p>
          <w:p w:rsidR="00FC7F80" w:rsidRPr="0082641D" w:rsidRDefault="00FC7F80" w:rsidP="00FC7F80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«Детский сад № </w:t>
            </w:r>
            <w:r w:rsidR="00804C34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61D0A" w:rsidRPr="0082641D" w:rsidRDefault="00B61D0A" w:rsidP="00FC7F80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7F80" w:rsidRPr="0082641D" w:rsidRDefault="00B61D0A" w:rsidP="00FC7F80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</w:t>
            </w:r>
            <w:r w:rsidR="00804C34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Бабатова А.Ш</w:t>
            </w:r>
            <w:r w:rsidR="00FC7F80" w:rsidRPr="008264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7F80" w:rsidRPr="0082641D" w:rsidRDefault="00FC7F80" w:rsidP="00B61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7F80" w:rsidRPr="0082641D" w:rsidRDefault="00FC7F80" w:rsidP="00FC7F80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7F80" w:rsidRPr="0082641D" w:rsidRDefault="00FC7F80" w:rsidP="009656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6BA" w:rsidRPr="0082641D" w:rsidRDefault="009656BA" w:rsidP="00B61D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6BA" w:rsidRPr="0082641D" w:rsidRDefault="009656BA" w:rsidP="00FC7F80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72"/>
        </w:rPr>
      </w:pPr>
      <w:bookmarkStart w:id="0" w:name="_GoBack"/>
      <w:bookmarkEnd w:id="0"/>
    </w:p>
    <w:p w:rsidR="00473C5E" w:rsidRPr="0082641D" w:rsidRDefault="00877DF7" w:rsidP="00F05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2641D">
        <w:rPr>
          <w:rFonts w:ascii="Times New Roman" w:eastAsia="Calibri" w:hAnsi="Times New Roman" w:cs="Times New Roman"/>
          <w:b/>
          <w:sz w:val="72"/>
          <w:szCs w:val="72"/>
        </w:rPr>
        <w:t xml:space="preserve">Отчет о результатах </w:t>
      </w:r>
      <w:r w:rsidR="00F05DCD" w:rsidRPr="0082641D">
        <w:rPr>
          <w:rFonts w:ascii="Times New Roman" w:eastAsia="Calibri" w:hAnsi="Times New Roman" w:cs="Times New Roman"/>
          <w:b/>
          <w:sz w:val="72"/>
          <w:szCs w:val="72"/>
        </w:rPr>
        <w:t>самообследовани</w:t>
      </w:r>
      <w:r w:rsidRPr="0082641D">
        <w:rPr>
          <w:rFonts w:ascii="Times New Roman" w:eastAsia="Calibri" w:hAnsi="Times New Roman" w:cs="Times New Roman"/>
          <w:b/>
          <w:sz w:val="72"/>
          <w:szCs w:val="72"/>
        </w:rPr>
        <w:t xml:space="preserve">я </w:t>
      </w:r>
    </w:p>
    <w:p w:rsidR="00D63DCC" w:rsidRPr="0082641D" w:rsidRDefault="00F05DCD" w:rsidP="00F05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2641D">
        <w:rPr>
          <w:rFonts w:ascii="Times New Roman" w:eastAsia="Calibri" w:hAnsi="Times New Roman" w:cs="Times New Roman"/>
          <w:b/>
          <w:sz w:val="72"/>
          <w:szCs w:val="72"/>
        </w:rPr>
        <w:t xml:space="preserve">МБДОУ </w:t>
      </w:r>
    </w:p>
    <w:p w:rsidR="00F05DCD" w:rsidRPr="0082641D" w:rsidRDefault="00F05DCD" w:rsidP="00F05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2641D">
        <w:rPr>
          <w:rFonts w:ascii="Times New Roman" w:eastAsia="Calibri" w:hAnsi="Times New Roman" w:cs="Times New Roman"/>
          <w:b/>
          <w:sz w:val="72"/>
          <w:szCs w:val="72"/>
        </w:rPr>
        <w:t>«Детский сад №</w:t>
      </w:r>
      <w:r w:rsidR="00804C34" w:rsidRPr="0082641D">
        <w:rPr>
          <w:rFonts w:ascii="Times New Roman" w:eastAsia="Calibri" w:hAnsi="Times New Roman" w:cs="Times New Roman"/>
          <w:b/>
          <w:sz w:val="72"/>
          <w:szCs w:val="72"/>
        </w:rPr>
        <w:t>20</w:t>
      </w:r>
      <w:r w:rsidR="00473C5E" w:rsidRPr="0082641D">
        <w:rPr>
          <w:rFonts w:ascii="Times New Roman" w:eastAsia="Calibri" w:hAnsi="Times New Roman" w:cs="Times New Roman"/>
          <w:b/>
          <w:sz w:val="72"/>
          <w:szCs w:val="72"/>
        </w:rPr>
        <w:t>»</w:t>
      </w:r>
    </w:p>
    <w:p w:rsidR="009656BA" w:rsidRPr="0082641D" w:rsidRDefault="00877DF7" w:rsidP="00F0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82641D">
        <w:rPr>
          <w:rFonts w:ascii="Times New Roman" w:eastAsia="Calibri" w:hAnsi="Times New Roman" w:cs="Times New Roman"/>
          <w:b/>
          <w:sz w:val="72"/>
          <w:szCs w:val="72"/>
        </w:rPr>
        <w:t>з</w:t>
      </w:r>
      <w:r w:rsidR="00F05DCD" w:rsidRPr="0082641D">
        <w:rPr>
          <w:rFonts w:ascii="Times New Roman" w:eastAsia="Calibri" w:hAnsi="Times New Roman" w:cs="Times New Roman"/>
          <w:b/>
          <w:sz w:val="72"/>
          <w:szCs w:val="72"/>
        </w:rPr>
        <w:t>а 201</w:t>
      </w:r>
      <w:r w:rsidR="003226B5" w:rsidRPr="0082641D">
        <w:rPr>
          <w:rFonts w:ascii="Times New Roman" w:eastAsia="Calibri" w:hAnsi="Times New Roman" w:cs="Times New Roman"/>
          <w:b/>
          <w:sz w:val="72"/>
          <w:szCs w:val="72"/>
        </w:rPr>
        <w:t>9</w:t>
      </w:r>
      <w:r w:rsidR="009656BA" w:rsidRPr="008264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год</w:t>
      </w:r>
    </w:p>
    <w:p w:rsidR="009656BA" w:rsidRPr="0082641D" w:rsidRDefault="009656BA">
      <w:pP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br w:type="page"/>
      </w:r>
    </w:p>
    <w:p w:rsidR="00F05DCD" w:rsidRPr="0082641D" w:rsidRDefault="009656BA" w:rsidP="00F0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 </w:t>
      </w:r>
    </w:p>
    <w:p w:rsidR="009656BA" w:rsidRPr="0082641D" w:rsidRDefault="009656BA" w:rsidP="00F0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167" w:rsidRPr="0082641D" w:rsidRDefault="009656BA" w:rsidP="00052167">
      <w:pPr>
        <w:pStyle w:val="a8"/>
        <w:rPr>
          <w:sz w:val="28"/>
          <w:szCs w:val="28"/>
        </w:rPr>
      </w:pPr>
      <w:r w:rsidRPr="0082641D">
        <w:rPr>
          <w:sz w:val="28"/>
          <w:szCs w:val="28"/>
        </w:rPr>
        <w:t>Введение</w:t>
      </w:r>
    </w:p>
    <w:p w:rsidR="00052167" w:rsidRPr="0082641D" w:rsidRDefault="00052167" w:rsidP="00052167">
      <w:pPr>
        <w:pStyle w:val="a8"/>
        <w:rPr>
          <w:sz w:val="28"/>
          <w:szCs w:val="28"/>
        </w:rPr>
      </w:pPr>
    </w:p>
    <w:p w:rsidR="009656BA" w:rsidRPr="0082641D" w:rsidRDefault="009656BA" w:rsidP="0045406E">
      <w:pPr>
        <w:pStyle w:val="a8"/>
        <w:numPr>
          <w:ilvl w:val="0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Аналитическая часть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Краткая информация о ДОУ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Система управления ДОУ</w:t>
      </w:r>
    </w:p>
    <w:p w:rsidR="00B94DCF" w:rsidRPr="0082641D" w:rsidRDefault="00B94DCF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Структура управления ДОУ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Оценка качества кадрового потенциала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Оценка материально-технических условий реализации образовательной программы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Учебно-методическое, библиотечно-информационное обеспечение</w:t>
      </w:r>
    </w:p>
    <w:p w:rsidR="00B94DCF" w:rsidRPr="0082641D" w:rsidRDefault="00B94DCF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Анализ состояния здоровья воспитанников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 xml:space="preserve">Организация образовательного процесса и оценка образовательной деятельности </w:t>
      </w:r>
    </w:p>
    <w:p w:rsidR="009656BA" w:rsidRPr="0082641D" w:rsidRDefault="009656BA" w:rsidP="0045406E">
      <w:pPr>
        <w:pStyle w:val="a8"/>
        <w:numPr>
          <w:ilvl w:val="1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Функционирование внутренней системы оценки качества образования</w:t>
      </w:r>
    </w:p>
    <w:p w:rsidR="00052167" w:rsidRPr="0082641D" w:rsidRDefault="00052167" w:rsidP="00052167">
      <w:pPr>
        <w:pStyle w:val="a8"/>
        <w:ind w:left="1440"/>
        <w:rPr>
          <w:sz w:val="28"/>
          <w:szCs w:val="28"/>
        </w:rPr>
      </w:pPr>
    </w:p>
    <w:p w:rsidR="00052167" w:rsidRPr="0082641D" w:rsidRDefault="00052167" w:rsidP="0045406E">
      <w:pPr>
        <w:pStyle w:val="a8"/>
        <w:numPr>
          <w:ilvl w:val="0"/>
          <w:numId w:val="20"/>
        </w:numPr>
        <w:rPr>
          <w:sz w:val="28"/>
          <w:szCs w:val="28"/>
        </w:rPr>
      </w:pPr>
      <w:r w:rsidRPr="0082641D">
        <w:rPr>
          <w:sz w:val="28"/>
          <w:szCs w:val="28"/>
        </w:rPr>
        <w:t>Основные направления ближайшего развития ДОУ</w:t>
      </w:r>
    </w:p>
    <w:p w:rsidR="009656BA" w:rsidRPr="0082641D" w:rsidRDefault="009656BA" w:rsidP="00F0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656BA" w:rsidRPr="0082641D" w:rsidRDefault="009656BA" w:rsidP="00F0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656BA" w:rsidRPr="0082641D" w:rsidRDefault="009656BA" w:rsidP="00F0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5DCD" w:rsidRPr="0082641D" w:rsidRDefault="00F05DCD" w:rsidP="00F05DCD">
      <w:pPr>
        <w:tabs>
          <w:tab w:val="left" w:pos="59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52167" w:rsidRPr="0082641D" w:rsidRDefault="009656BA" w:rsidP="0005216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Введение </w:t>
      </w:r>
    </w:p>
    <w:p w:rsidR="00052167" w:rsidRPr="0082641D" w:rsidRDefault="00052167" w:rsidP="003226B5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52167" w:rsidRPr="0082641D" w:rsidRDefault="00052167" w:rsidP="004A27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41D">
        <w:rPr>
          <w:rFonts w:ascii="Times New Roman" w:hAnsi="Times New Roman" w:cs="Times New Roman"/>
        </w:rPr>
        <w:t xml:space="preserve">Процедуру самообследования </w:t>
      </w:r>
      <w:r w:rsidR="00804C34" w:rsidRPr="0082641D">
        <w:rPr>
          <w:rFonts w:ascii="Times New Roman" w:hAnsi="Times New Roman" w:cs="Times New Roman"/>
        </w:rPr>
        <w:t xml:space="preserve">МБДОУ «Д/С20» </w:t>
      </w:r>
      <w:r w:rsidRPr="0082641D">
        <w:rPr>
          <w:rFonts w:ascii="Times New Roman" w:hAnsi="Times New Roman" w:cs="Times New Roman"/>
        </w:rPr>
        <w:t>регулируют следующие нормативные документы и локальные акты:</w:t>
      </w:r>
    </w:p>
    <w:p w:rsidR="00052167" w:rsidRPr="0082641D" w:rsidRDefault="00052167" w:rsidP="003226B5">
      <w:pPr>
        <w:pStyle w:val="a8"/>
        <w:numPr>
          <w:ilvl w:val="0"/>
          <w:numId w:val="34"/>
        </w:numPr>
        <w:ind w:left="0" w:firstLine="360"/>
        <w:jc w:val="both"/>
      </w:pPr>
      <w:r w:rsidRPr="0082641D">
        <w:t xml:space="preserve">Федеральный закон «Об образовании в Российской Федерации»№273-ФЗ от29.12.2012г </w:t>
      </w:r>
    </w:p>
    <w:p w:rsidR="00052167" w:rsidRPr="0082641D" w:rsidRDefault="00052167" w:rsidP="003226B5">
      <w:pPr>
        <w:pStyle w:val="a8"/>
        <w:numPr>
          <w:ilvl w:val="0"/>
          <w:numId w:val="34"/>
        </w:numPr>
        <w:ind w:left="0" w:firstLine="360"/>
        <w:jc w:val="both"/>
      </w:pPr>
      <w:r w:rsidRPr="0082641D">
        <w:t>Постановление Правительства Российской Федерации № 582 от10.07.2013г. «Обутверждении Правил размещения на официальном сайте образовательной организации винформационно</w:t>
      </w:r>
      <w:r w:rsidR="00403CEB" w:rsidRPr="0082641D">
        <w:t xml:space="preserve"> </w:t>
      </w:r>
      <w:r w:rsidRPr="0082641D">
        <w:t>-телекоммуникационной сети «Инте</w:t>
      </w:r>
      <w:r w:rsidR="00403CEB" w:rsidRPr="0082641D">
        <w:t xml:space="preserve">рнет» и обновления информации об  </w:t>
      </w:r>
      <w:r w:rsidRPr="0082641D">
        <w:t>образовательной организации»;</w:t>
      </w:r>
    </w:p>
    <w:p w:rsidR="00052167" w:rsidRPr="0082641D" w:rsidRDefault="00052167" w:rsidP="003226B5">
      <w:pPr>
        <w:pStyle w:val="a8"/>
        <w:numPr>
          <w:ilvl w:val="0"/>
          <w:numId w:val="34"/>
        </w:numPr>
        <w:ind w:left="0" w:firstLine="360"/>
        <w:jc w:val="both"/>
      </w:pPr>
      <w:r w:rsidRPr="0082641D">
        <w:t>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</w:t>
      </w:r>
    </w:p>
    <w:p w:rsidR="00052167" w:rsidRPr="0082641D" w:rsidRDefault="00052167" w:rsidP="003226B5">
      <w:pPr>
        <w:pStyle w:val="a8"/>
        <w:numPr>
          <w:ilvl w:val="0"/>
          <w:numId w:val="34"/>
        </w:numPr>
        <w:ind w:left="0" w:firstLine="360"/>
        <w:jc w:val="both"/>
      </w:pPr>
      <w:r w:rsidRPr="0082641D">
        <w:t>Приказ Министерства образования и науки Российской Федерации №1324 от 10.12.2013г. "Об утверждении показателей деятельности образовательной организации,</w:t>
      </w:r>
      <w:r w:rsidR="00403CEB" w:rsidRPr="0082641D">
        <w:t xml:space="preserve"> </w:t>
      </w:r>
      <w:r w:rsidRPr="0082641D">
        <w:t>подлежащей самообследованию";</w:t>
      </w:r>
    </w:p>
    <w:p w:rsidR="00052167" w:rsidRPr="0082641D" w:rsidRDefault="00052167" w:rsidP="003226B5">
      <w:pPr>
        <w:pStyle w:val="a8"/>
        <w:numPr>
          <w:ilvl w:val="0"/>
          <w:numId w:val="34"/>
        </w:numPr>
        <w:ind w:left="0" w:firstLine="360"/>
        <w:jc w:val="both"/>
      </w:pPr>
      <w:r w:rsidRPr="0082641D">
        <w:t xml:space="preserve">Приказ по МБДОУ № </w:t>
      </w:r>
      <w:r w:rsidR="00403CEB" w:rsidRPr="0082641D">
        <w:t>20</w:t>
      </w:r>
      <w:r w:rsidRPr="0082641D">
        <w:t xml:space="preserve"> от </w:t>
      </w:r>
      <w:r w:rsidR="003226B5" w:rsidRPr="0082641D">
        <w:t>28.02.2020</w:t>
      </w:r>
      <w:r w:rsidRPr="0082641D">
        <w:t xml:space="preserve"> г № </w:t>
      </w:r>
      <w:r w:rsidR="003226B5" w:rsidRPr="0082641D">
        <w:t>31</w:t>
      </w:r>
      <w:r w:rsidRPr="0082641D">
        <w:t xml:space="preserve">-П «О проведении самообследования МБДОУ № </w:t>
      </w:r>
      <w:r w:rsidR="00804C34" w:rsidRPr="0082641D">
        <w:t>20</w:t>
      </w:r>
      <w:r w:rsidRPr="0082641D">
        <w:t>»</w:t>
      </w:r>
    </w:p>
    <w:p w:rsidR="003226B5" w:rsidRPr="0082641D" w:rsidRDefault="003226B5" w:rsidP="003226B5">
      <w:pPr>
        <w:spacing w:after="0" w:line="240" w:lineRule="auto"/>
        <w:rPr>
          <w:rFonts w:ascii="Times New Roman" w:hAnsi="Times New Roman" w:cs="Times New Roman"/>
        </w:rPr>
      </w:pPr>
    </w:p>
    <w:p w:rsidR="00052167" w:rsidRPr="0082641D" w:rsidRDefault="00052167" w:rsidP="003226B5">
      <w:pPr>
        <w:pStyle w:val="a8"/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Информационная открытость образовательной организации определена статьёй 29Федерального закона от 29.12.2012 г. № 273-ФЗ «Об образовании в Российской</w:t>
      </w:r>
      <w:r w:rsidR="00403CEB" w:rsidRPr="0082641D">
        <w:rPr>
          <w:sz w:val="24"/>
          <w:szCs w:val="24"/>
        </w:rPr>
        <w:t xml:space="preserve"> </w:t>
      </w:r>
      <w:r w:rsidRPr="0082641D">
        <w:rPr>
          <w:sz w:val="24"/>
          <w:szCs w:val="24"/>
        </w:rPr>
        <w:t>Федерации» и пунктом 3 Правил размещения на официальном сайте образовательной</w:t>
      </w:r>
      <w:r w:rsidR="00403CEB" w:rsidRPr="0082641D">
        <w:rPr>
          <w:sz w:val="24"/>
          <w:szCs w:val="24"/>
        </w:rPr>
        <w:t xml:space="preserve"> </w:t>
      </w:r>
      <w:r w:rsidRPr="0082641D">
        <w:rPr>
          <w:sz w:val="24"/>
          <w:szCs w:val="24"/>
        </w:rPr>
        <w:t>организации в информационно- телекоммуникационной сети «Интернет» и обновленияинформацииобобразовательнойорганизации,утвержденныхПравительством  Российской Федерации от 10.07.2013 г. № 582</w:t>
      </w:r>
    </w:p>
    <w:p w:rsidR="00052167" w:rsidRPr="0082641D" w:rsidRDefault="00052167" w:rsidP="003226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самообследования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и открытости информации о</w:t>
      </w:r>
      <w:r w:rsidR="00403CEB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организации.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самообследования проводилась оценка: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образовательной деятельности;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управления ДОУ.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качества образовательных результатов.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учебно-воспитательного процесса.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функционирования внутренней системы оценки качества образования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качества кадрового обеспечения.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методического обеспечения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библиотечно-информационного обеспечения.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материально-технической базы.</w:t>
      </w: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самообследования способствует: </w:t>
      </w:r>
    </w:p>
    <w:p w:rsidR="00052167" w:rsidRPr="0082641D" w:rsidRDefault="00052167" w:rsidP="0045406E">
      <w:pPr>
        <w:pStyle w:val="a8"/>
        <w:numPr>
          <w:ilvl w:val="0"/>
          <w:numId w:val="22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 xml:space="preserve">рефлексивной оценке результатов деятельности педагогического коллектива, </w:t>
      </w:r>
    </w:p>
    <w:p w:rsidR="00052167" w:rsidRPr="0082641D" w:rsidRDefault="00052167" w:rsidP="0045406E">
      <w:pPr>
        <w:pStyle w:val="a8"/>
        <w:numPr>
          <w:ilvl w:val="0"/>
          <w:numId w:val="22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 xml:space="preserve">осознанию своих целей и задач и степени их достижения. </w:t>
      </w:r>
    </w:p>
    <w:p w:rsidR="00052167" w:rsidRPr="0082641D" w:rsidRDefault="00052167" w:rsidP="0045406E">
      <w:pPr>
        <w:pStyle w:val="a8"/>
        <w:numPr>
          <w:ilvl w:val="0"/>
          <w:numId w:val="22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возможности заявить о своих достижениях, отличительных показателях</w:t>
      </w:r>
    </w:p>
    <w:p w:rsidR="00052167" w:rsidRPr="0082641D" w:rsidRDefault="00052167" w:rsidP="0045406E">
      <w:pPr>
        <w:pStyle w:val="a8"/>
        <w:numPr>
          <w:ilvl w:val="0"/>
          <w:numId w:val="22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отметить существующие проблемные зоны.</w:t>
      </w:r>
    </w:p>
    <w:p w:rsidR="00052167" w:rsidRPr="0082641D" w:rsidRDefault="00052167" w:rsidP="0045406E">
      <w:pPr>
        <w:pStyle w:val="a8"/>
        <w:numPr>
          <w:ilvl w:val="0"/>
          <w:numId w:val="22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задать вектор дальнейшего развития дошкольного учреждения.</w:t>
      </w: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6B5" w:rsidRPr="0082641D" w:rsidRDefault="003226B5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6B5" w:rsidRPr="0082641D" w:rsidRDefault="003226B5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6B5" w:rsidRPr="0082641D" w:rsidRDefault="003226B5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6B5" w:rsidRPr="0082641D" w:rsidRDefault="003226B5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052167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6E2F6B">
      <w:pPr>
        <w:spacing w:after="0" w:line="240" w:lineRule="auto"/>
        <w:ind w:right="-143"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67" w:rsidRPr="0082641D" w:rsidRDefault="00052167" w:rsidP="006E2F6B">
      <w:pPr>
        <w:pStyle w:val="a8"/>
        <w:numPr>
          <w:ilvl w:val="0"/>
          <w:numId w:val="24"/>
        </w:numPr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Аналитическая часть</w:t>
      </w:r>
    </w:p>
    <w:p w:rsidR="00052167" w:rsidRPr="0082641D" w:rsidRDefault="00052167" w:rsidP="006E2F6B">
      <w:pPr>
        <w:pStyle w:val="a8"/>
        <w:rPr>
          <w:b/>
          <w:sz w:val="28"/>
          <w:szCs w:val="28"/>
        </w:rPr>
      </w:pPr>
    </w:p>
    <w:p w:rsidR="00052167" w:rsidRPr="0082641D" w:rsidRDefault="00052167" w:rsidP="006E2F6B">
      <w:pPr>
        <w:pStyle w:val="a8"/>
        <w:numPr>
          <w:ilvl w:val="1"/>
          <w:numId w:val="24"/>
        </w:numPr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Краткая информация о ДОУ</w:t>
      </w:r>
    </w:p>
    <w:p w:rsidR="00D75518" w:rsidRPr="0082641D" w:rsidRDefault="00D75518" w:rsidP="006E2F6B">
      <w:pPr>
        <w:pStyle w:val="a8"/>
        <w:ind w:left="1440"/>
        <w:rPr>
          <w:b/>
          <w:sz w:val="28"/>
          <w:szCs w:val="28"/>
        </w:rPr>
      </w:pPr>
    </w:p>
    <w:tbl>
      <w:tblPr>
        <w:tblW w:w="100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3"/>
        <w:gridCol w:w="6968"/>
        <w:gridCol w:w="85"/>
      </w:tblGrid>
      <w:tr w:rsidR="00D75518" w:rsidRPr="0082641D" w:rsidTr="00A53178">
        <w:trPr>
          <w:trHeight w:val="368"/>
          <w:tblCellSpacing w:w="0" w:type="dxa"/>
        </w:trPr>
        <w:tc>
          <w:tcPr>
            <w:tcW w:w="2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ОУ</w:t>
            </w:r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7E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Муниципальное бюджетное дошкольное   образовательное учреждение "Детский сад № </w:t>
            </w:r>
            <w:r w:rsidR="007E41B8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</w:p>
        </w:tc>
        <w:tc>
          <w:tcPr>
            <w:tcW w:w="85" w:type="dxa"/>
            <w:vMerge w:val="restart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rHeight w:val="314"/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ОУ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7E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="007E41B8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 № </w:t>
            </w:r>
            <w:r w:rsidR="007E41B8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518" w:rsidRPr="0082641D" w:rsidTr="00A53178">
        <w:trPr>
          <w:trHeight w:val="464"/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учреждения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 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 образовательного учреждения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7E41B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D75518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7E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Вышестоящий орган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городской округ  "город Махачкала" в лице  администрации г. Махачкалы, 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в интернете: </w:t>
            </w:r>
            <w:hyperlink r:id="rId7" w:history="1">
              <w:r w:rsidRPr="008264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www.mkala.ru</w:t>
              </w:r>
            </w:hyperlink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форма, тип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8807C7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мкр. Новый город, ул.  Абаканская</w:t>
            </w:r>
            <w:r w:rsidRPr="00826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д.6</w:t>
            </w: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, г. Махачкала,  Республика Дагестан, 367009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полного дня (12-часового пребывания); 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пятидневной рабочей недели.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график работы: с 07 часов 00 минут 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 часов 00 минут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самоуправления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совет, Методический совет, </w:t>
            </w:r>
          </w:p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работников, Родительский комитет, Управляющий Совет, Попечительский Совет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rHeight w:val="230"/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5B1205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Бабатова Айшат Шариповна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rHeight w:val="368"/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42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8(8722)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</w:t>
            </w:r>
            <w:r w:rsidR="00424FA1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00-17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rHeight w:val="439"/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424FA1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Arial" w:hAnsi="Arial" w:cs="Arial"/>
                <w:sz w:val="18"/>
                <w:szCs w:val="18"/>
              </w:rPr>
              <w:t>mbdou.detskiysad-20@bk.ru</w:t>
            </w:r>
            <w:r w:rsidR="00D75518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9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Регламентация деятельности ОУ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4E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  <w:r w:rsidR="004E7011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011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E7011"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518" w:rsidRPr="0082641D" w:rsidTr="00A53178">
        <w:trPr>
          <w:tblCellSpacing w:w="0" w:type="dxa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:rsidR="00D75518" w:rsidRPr="0082641D" w:rsidRDefault="00D75518" w:rsidP="00A5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3178" w:rsidRPr="0082641D" w:rsidRDefault="00A53178" w:rsidP="00A53178">
      <w:pPr>
        <w:tabs>
          <w:tab w:val="left" w:pos="1133"/>
        </w:tabs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11" w:rsidRPr="0082641D" w:rsidRDefault="001A0B11" w:rsidP="00322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ДОУ функционируют </w:t>
      </w:r>
      <w:r w:rsidR="0092409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 в которых воспитываются </w:t>
      </w:r>
      <w:r w:rsidR="00922188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422</w:t>
      </w:r>
      <w:r w:rsidR="003226B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409D" w:rsidRPr="0082641D" w:rsidRDefault="0092409D" w:rsidP="00322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13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20"/>
        <w:gridCol w:w="2693"/>
      </w:tblGrid>
      <w:tr w:rsidR="001A0B11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1A0B11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Группа, возраст детей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1A0B11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A0B11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1A0B11" w:rsidP="00322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 группа раннего возраста    (2-3 года)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A0B11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1A0B11" w:rsidP="00322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Младшая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E14E30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гр.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(3-4 года)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322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Младшая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гр. (3-4 года)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322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гр. (3-4 года)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1A0B11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1A0B11" w:rsidP="00322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E14E30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гр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E14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гр (4-5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E14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 (4-5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E14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 гр (4-5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1A0B11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1A0B11" w:rsidP="00E14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226B5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таршая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226B5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226B5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E14E30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B11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92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(5-6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92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(5-6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E14E30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E14E30" w:rsidP="0092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(5-6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4E30" w:rsidRPr="0082641D" w:rsidRDefault="0092409D" w:rsidP="003226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92409D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409D" w:rsidRPr="0082641D" w:rsidRDefault="0092409D" w:rsidP="003226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 гр. (6-7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409D" w:rsidRPr="0082641D" w:rsidRDefault="0092409D" w:rsidP="009221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92409D" w:rsidRPr="0082641D" w:rsidTr="003226B5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409D" w:rsidRPr="0082641D" w:rsidRDefault="0092409D" w:rsidP="0092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Подготовительная </w:t>
            </w:r>
            <w:r w:rsidR="00922188"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Б</w:t>
            </w: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гр. (6-7 лет)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409D" w:rsidRPr="0082641D" w:rsidRDefault="0092409D" w:rsidP="009221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</w:tbl>
    <w:p w:rsidR="001A0B11" w:rsidRPr="0082641D" w:rsidRDefault="001A0B11" w:rsidP="001A0B1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1A0B11" w:rsidRPr="0082641D" w:rsidRDefault="001A0B11" w:rsidP="00A5317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B11" w:rsidRPr="0082641D" w:rsidRDefault="001A0B11" w:rsidP="00AF6822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</w:t>
      </w:r>
      <w:r w:rsidR="003226B5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922188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году МБДОУ «Детский сад № </w:t>
      </w:r>
      <w:r w:rsidR="00E14E30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осуществлял свою деятельность в соответствии со  следующими  нормативно-правовыми  документами:</w:t>
      </w:r>
    </w:p>
    <w:p w:rsidR="001A0B11" w:rsidRPr="0082641D" w:rsidRDefault="001A0B11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Федеральным законом «Об образовании в РФ» (Принят 29 декабря 2012 года </w:t>
      </w:r>
      <w:r w:rsidRPr="0082641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N</w:t>
      </w:r>
      <w:r w:rsidRPr="0082641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273-ФЗ);</w:t>
      </w:r>
    </w:p>
    <w:p w:rsidR="001A0B11" w:rsidRPr="0082641D" w:rsidRDefault="001A0B11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 (</w:t>
      </w:r>
      <w:r w:rsidRPr="0082641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>Санитарно-эпидемиологические правила и нормативы СанПиН 2.4.1.3049-13);</w:t>
      </w:r>
    </w:p>
    <w:p w:rsidR="001A0B11" w:rsidRPr="0082641D" w:rsidRDefault="001A0B11" w:rsidP="00AF682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«Порядком организации и осуществления образовательной деятельности по основным общеобразовательным программам дошкольного образования», (Утв. приказом Министерства образования и науки Российской Федерации от 30 августа 2013 г. N 1014);</w:t>
      </w:r>
    </w:p>
    <w:p w:rsidR="003226B5" w:rsidRPr="0082641D" w:rsidRDefault="001A0B11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Федеральным государственным образовательным стандартом дошкольного образования (утв. приказом Министерства образования и науки РФ от 17.10.2013 г. N 1155).</w:t>
      </w:r>
    </w:p>
    <w:p w:rsidR="003226B5" w:rsidRPr="0082641D" w:rsidRDefault="00284394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hyperlink r:id="rId8" w:history="1">
        <w:r w:rsidR="001A0B11" w:rsidRPr="0082641D"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Государственной программы «Развитие образования в Республике Дагестан на 2015-2020 годы», </w:t>
        </w:r>
      </w:hyperlink>
      <w:r w:rsidR="001A0B11" w:rsidRPr="0082641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утвержденной постановлением Правительства РД от 23.12.2014  г. № 664.  </w:t>
      </w:r>
    </w:p>
    <w:p w:rsidR="003226B5" w:rsidRPr="0082641D" w:rsidRDefault="001A0B11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Уставом МБДОУ «Детский сад № 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20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»,  утв. 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30</w:t>
      </w:r>
      <w:r w:rsidRPr="0082641D">
        <w:rPr>
          <w:rFonts w:ascii="Times New Roman" w:eastAsia="Calibri" w:hAnsi="Times New Roman" w:cs="Times New Roman"/>
          <w:sz w:val="24"/>
          <w:szCs w:val="24"/>
        </w:rPr>
        <w:t>.1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1</w:t>
      </w:r>
      <w:r w:rsidRPr="0082641D">
        <w:rPr>
          <w:rFonts w:ascii="Times New Roman" w:eastAsia="Calibri" w:hAnsi="Times New Roman" w:cs="Times New Roman"/>
          <w:sz w:val="24"/>
          <w:szCs w:val="24"/>
        </w:rPr>
        <w:t>.201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4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3226B5" w:rsidRPr="0082641D" w:rsidRDefault="001A0B11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Программой развития МБДОУ № 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20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, утв. Пр.№ </w:t>
      </w:r>
      <w:r w:rsidR="003226B5" w:rsidRPr="0082641D">
        <w:rPr>
          <w:rFonts w:ascii="Times New Roman" w:eastAsia="Calibri" w:hAnsi="Times New Roman" w:cs="Times New Roman"/>
          <w:sz w:val="24"/>
          <w:szCs w:val="24"/>
        </w:rPr>
        <w:t>6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-П от </w:t>
      </w:r>
      <w:r w:rsidR="003226B5" w:rsidRPr="0082641D">
        <w:rPr>
          <w:rFonts w:ascii="Times New Roman" w:eastAsia="Calibri" w:hAnsi="Times New Roman" w:cs="Times New Roman"/>
          <w:sz w:val="24"/>
          <w:szCs w:val="24"/>
        </w:rPr>
        <w:t>09.01.2019 г.</w:t>
      </w:r>
    </w:p>
    <w:p w:rsidR="003226B5" w:rsidRPr="0082641D" w:rsidRDefault="001A0B11" w:rsidP="00AF6822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Программой МБДОУ № 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20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, утв. Пр.№ 13-П от 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05</w:t>
      </w:r>
      <w:r w:rsidRPr="0082641D">
        <w:rPr>
          <w:rFonts w:ascii="Times New Roman" w:eastAsia="Calibri" w:hAnsi="Times New Roman" w:cs="Times New Roman"/>
          <w:sz w:val="24"/>
          <w:szCs w:val="24"/>
        </w:rPr>
        <w:t>.09.201</w:t>
      </w:r>
      <w:r w:rsidR="00E14E30" w:rsidRPr="0082641D">
        <w:rPr>
          <w:rFonts w:ascii="Times New Roman" w:eastAsia="Calibri" w:hAnsi="Times New Roman" w:cs="Times New Roman"/>
          <w:sz w:val="24"/>
          <w:szCs w:val="24"/>
        </w:rPr>
        <w:t>7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 г., изм. Пр.№110-П от </w:t>
      </w:r>
      <w:r w:rsidR="003226B5" w:rsidRPr="0082641D">
        <w:rPr>
          <w:rFonts w:ascii="Times New Roman" w:eastAsia="Calibri" w:hAnsi="Times New Roman" w:cs="Times New Roman"/>
          <w:sz w:val="24"/>
          <w:szCs w:val="24"/>
        </w:rPr>
        <w:t>05</w:t>
      </w:r>
      <w:r w:rsidRPr="0082641D">
        <w:rPr>
          <w:rFonts w:ascii="Times New Roman" w:eastAsia="Calibri" w:hAnsi="Times New Roman" w:cs="Times New Roman"/>
          <w:sz w:val="24"/>
          <w:szCs w:val="24"/>
        </w:rPr>
        <w:t>.09.201</w:t>
      </w:r>
      <w:r w:rsidR="003226B5" w:rsidRPr="0082641D">
        <w:rPr>
          <w:rFonts w:ascii="Times New Roman" w:eastAsia="Calibri" w:hAnsi="Times New Roman" w:cs="Times New Roman"/>
          <w:sz w:val="24"/>
          <w:szCs w:val="24"/>
        </w:rPr>
        <w:t>9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1A0B11" w:rsidRPr="0082641D" w:rsidRDefault="001A0B11" w:rsidP="00AF68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518" w:rsidRPr="0082641D" w:rsidRDefault="00052167" w:rsidP="00AF6822">
      <w:pPr>
        <w:pStyle w:val="a8"/>
        <w:numPr>
          <w:ilvl w:val="1"/>
          <w:numId w:val="24"/>
        </w:numPr>
        <w:ind w:left="0" w:firstLine="284"/>
        <w:jc w:val="both"/>
        <w:rPr>
          <w:b/>
          <w:sz w:val="24"/>
          <w:szCs w:val="24"/>
        </w:rPr>
      </w:pPr>
      <w:r w:rsidRPr="0082641D">
        <w:rPr>
          <w:b/>
          <w:sz w:val="28"/>
          <w:szCs w:val="28"/>
        </w:rPr>
        <w:t>Система управления ДОУ</w:t>
      </w:r>
    </w:p>
    <w:p w:rsidR="006317CF" w:rsidRPr="0082641D" w:rsidRDefault="006317CF" w:rsidP="00AF6822">
      <w:pPr>
        <w:pStyle w:val="a8"/>
        <w:tabs>
          <w:tab w:val="left" w:pos="5670"/>
        </w:tabs>
        <w:ind w:left="0" w:firstLine="284"/>
        <w:jc w:val="both"/>
        <w:rPr>
          <w:b/>
          <w:sz w:val="24"/>
          <w:szCs w:val="24"/>
        </w:rPr>
      </w:pPr>
    </w:p>
    <w:p w:rsidR="00B21B2D" w:rsidRPr="0082641D" w:rsidRDefault="00B21B2D" w:rsidP="00AF6822">
      <w:pPr>
        <w:pStyle w:val="a8"/>
        <w:numPr>
          <w:ilvl w:val="2"/>
          <w:numId w:val="24"/>
        </w:numPr>
        <w:tabs>
          <w:tab w:val="left" w:pos="1133"/>
        </w:tabs>
        <w:autoSpaceDE w:val="0"/>
        <w:autoSpaceDN w:val="0"/>
        <w:adjustRightInd w:val="0"/>
        <w:spacing w:line="274" w:lineRule="exact"/>
        <w:ind w:left="0" w:firstLine="284"/>
        <w:jc w:val="both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Локальные акты</w:t>
      </w:r>
    </w:p>
    <w:p w:rsidR="00B21B2D" w:rsidRPr="0082641D" w:rsidRDefault="00B21B2D" w:rsidP="00AF6822">
      <w:pPr>
        <w:tabs>
          <w:tab w:val="left" w:pos="1133"/>
        </w:tabs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ДОУ строится на основе документов, регламентирующих его деятельность: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Лицензия на образовательную деятельность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Устав МБДОУ;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ДОУ в соответствии с ФГОС;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Договор с родителями;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Должностные инструкции работников;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Инструкции по охране жизни и здоровья воспитанников;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 xml:space="preserve">Инструкция по охране труда; 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Коллективный договор;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Положения;</w:t>
      </w:r>
    </w:p>
    <w:p w:rsidR="00B21B2D" w:rsidRPr="0082641D" w:rsidRDefault="00B21B2D" w:rsidP="00AF682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</w:rPr>
        <w:t>Локальные акты</w:t>
      </w:r>
    </w:p>
    <w:p w:rsidR="006317CF" w:rsidRPr="0082641D" w:rsidRDefault="006317CF" w:rsidP="00AF68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B2D" w:rsidRPr="0082641D" w:rsidRDefault="00B21B2D" w:rsidP="00AF6822">
      <w:pPr>
        <w:pStyle w:val="a8"/>
        <w:numPr>
          <w:ilvl w:val="2"/>
          <w:numId w:val="24"/>
        </w:numPr>
        <w:ind w:left="0" w:firstLine="284"/>
        <w:jc w:val="both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Задачи ДОУ</w:t>
      </w:r>
    </w:p>
    <w:p w:rsidR="00B21B2D" w:rsidRPr="0082641D" w:rsidRDefault="00B21B2D" w:rsidP="00AF6822">
      <w:pPr>
        <w:widowControl w:val="0"/>
        <w:numPr>
          <w:ilvl w:val="0"/>
          <w:numId w:val="28"/>
        </w:numPr>
        <w:tabs>
          <w:tab w:val="left" w:pos="1411"/>
        </w:tabs>
        <w:autoSpaceDE w:val="0"/>
        <w:autoSpaceDN w:val="0"/>
        <w:adjustRightInd w:val="0"/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B21B2D" w:rsidRPr="0082641D" w:rsidRDefault="00B21B2D" w:rsidP="00AF6822">
      <w:pPr>
        <w:widowControl w:val="0"/>
        <w:numPr>
          <w:ilvl w:val="0"/>
          <w:numId w:val="28"/>
        </w:numPr>
        <w:tabs>
          <w:tab w:val="left" w:pos="1411"/>
        </w:tabs>
        <w:autoSpaceDE w:val="0"/>
        <w:autoSpaceDN w:val="0"/>
        <w:adjustRightInd w:val="0"/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разностороннего развития детей дошкольного возраста с уче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их возрастных и индивидуальных особенностей, в том числе достижение детьми до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школьного возраста уровня развития, необходимого и достаточного для успешного освое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ими образовательных программ начального общего образования, на основе индивиду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ального подхода к детям дошкольного возраста и специфичных для детей дошкольного возраста видов деятельности.</w:t>
      </w:r>
    </w:p>
    <w:p w:rsidR="00B21B2D" w:rsidRPr="0082641D" w:rsidRDefault="00B21B2D" w:rsidP="00AF6822">
      <w:pPr>
        <w:widowControl w:val="0"/>
        <w:numPr>
          <w:ilvl w:val="0"/>
          <w:numId w:val="28"/>
        </w:numPr>
        <w:tabs>
          <w:tab w:val="left" w:pos="1411"/>
        </w:tabs>
        <w:autoSpaceDE w:val="0"/>
        <w:autoSpaceDN w:val="0"/>
        <w:adjustRightInd w:val="0"/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B21B2D" w:rsidRPr="0082641D" w:rsidRDefault="00B21B2D" w:rsidP="00AF6822">
      <w:pPr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adjustRightInd w:val="0"/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социокультурной среды, соответствующей возрастным, ин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дивидуальным, психологическим и физиологическим особенностям детей;</w:t>
      </w:r>
    </w:p>
    <w:p w:rsidR="00B21B2D" w:rsidRPr="0082641D" w:rsidRDefault="00B21B2D" w:rsidP="00AF6822">
      <w:pPr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adjustRightInd w:val="0"/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вариативности и разнообразия содержания Программ и органи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зационных форм дошкольного образования, возможности формирования Программ раз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личной направленности с учетом образовательных потребностей, способностей и состоя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здоровья детей;</w:t>
      </w:r>
    </w:p>
    <w:p w:rsidR="00B21B2D" w:rsidRPr="0082641D" w:rsidRDefault="00B21B2D" w:rsidP="00AF6822">
      <w:pPr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adjustRightInd w:val="0"/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родителям (законным представителям) воспитанников, обеспечи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вающих получение воспитанниками дошкольного образования в форме семейного воспи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тания, методической, психолого-педагогической, диагностической и консультативной по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мощи без взимания платы.</w:t>
      </w:r>
    </w:p>
    <w:p w:rsidR="0045406E" w:rsidRPr="0082641D" w:rsidRDefault="0045406E" w:rsidP="00AF682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406E" w:rsidRPr="0082641D" w:rsidRDefault="0045406E" w:rsidP="00AF68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641D">
        <w:rPr>
          <w:rFonts w:ascii="Times New Roman" w:eastAsia="Times New Roman" w:hAnsi="Times New Roman" w:cs="Times New Roman"/>
          <w:b/>
          <w:bCs/>
          <w:lang w:eastAsia="ru-RU"/>
        </w:rPr>
        <w:t>Цель деятельности на 201</w:t>
      </w:r>
      <w:r w:rsidR="003226B5" w:rsidRPr="0082641D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b/>
          <w:bCs/>
          <w:lang w:eastAsia="ru-RU"/>
        </w:rPr>
        <w:t xml:space="preserve"> г:</w:t>
      </w:r>
      <w:r w:rsidRPr="0082641D">
        <w:rPr>
          <w:rFonts w:ascii="Times New Roman" w:eastAsiaTheme="majorEastAsia" w:hAnsi="Times New Roman" w:cs="Times New Roman"/>
          <w:iCs/>
          <w:lang w:eastAsia="ru-RU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духовно-нравственного воспитания,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82641D">
        <w:rPr>
          <w:rFonts w:ascii="Times New Roman" w:eastAsia="Times New Roman" w:hAnsi="Times New Roman" w:cs="Times New Roman"/>
          <w:lang w:eastAsia="ru-RU"/>
        </w:rPr>
        <w:t> </w:t>
      </w:r>
    </w:p>
    <w:p w:rsidR="0045406E" w:rsidRPr="0082641D" w:rsidRDefault="0045406E" w:rsidP="00AF682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</w:p>
    <w:p w:rsidR="0045406E" w:rsidRPr="0082641D" w:rsidRDefault="0045406E" w:rsidP="00AF6822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r w:rsidRPr="0082641D">
        <w:rPr>
          <w:rFonts w:ascii="Times New Roman" w:hAnsi="Times New Roman" w:cs="Times New Roman"/>
          <w:b/>
          <w:bCs/>
        </w:rPr>
        <w:t>Годовые задачи:</w:t>
      </w:r>
    </w:p>
    <w:p w:rsidR="0045406E" w:rsidRPr="0082641D" w:rsidRDefault="0045406E" w:rsidP="00AF682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 w:cs="Times New Roman"/>
          <w:b/>
          <w:bCs/>
        </w:rPr>
      </w:pPr>
    </w:p>
    <w:p w:rsidR="003226B5" w:rsidRPr="0082641D" w:rsidRDefault="003226B5" w:rsidP="00AF6822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hAnsi="Times New Roman" w:cs="Times New Roman"/>
          <w:bCs/>
        </w:rPr>
      </w:pPr>
      <w:r w:rsidRPr="0082641D">
        <w:rPr>
          <w:rFonts w:ascii="Times New Roman" w:eastAsia="Calibri" w:hAnsi="Times New Roman" w:cs="Times New Roman"/>
          <w:lang w:eastAsia="ru-RU"/>
        </w:rPr>
        <w:t>Развивать трудовую деятельность дошкольников, воспитывать  ценностное отношения к собственному труду,  к труду других  людей и его результатам.</w:t>
      </w:r>
    </w:p>
    <w:p w:rsidR="003226B5" w:rsidRPr="0082641D" w:rsidRDefault="003226B5" w:rsidP="00AF6822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hAnsi="Times New Roman" w:cs="Times New Roman"/>
          <w:bCs/>
        </w:rPr>
      </w:pPr>
      <w:r w:rsidRPr="0082641D">
        <w:rPr>
          <w:rFonts w:ascii="Times New Roman" w:hAnsi="Times New Roman" w:cs="Times New Roman"/>
          <w:bCs/>
        </w:rPr>
        <w:t>Формировать эмоционально-ценностное отношение к природе родного края через активизацию познавательных интересов в рамках проектной деятельности.</w:t>
      </w:r>
    </w:p>
    <w:p w:rsidR="003226B5" w:rsidRPr="0082641D" w:rsidRDefault="003226B5" w:rsidP="00AF6822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hAnsi="Times New Roman" w:cs="Times New Roman"/>
          <w:bCs/>
        </w:rPr>
      </w:pPr>
      <w:r w:rsidRPr="0082641D">
        <w:rPr>
          <w:rFonts w:ascii="Times New Roman" w:hAnsi="Times New Roman" w:cs="Times New Roman"/>
          <w:bCs/>
        </w:rPr>
        <w:t>Систематизировать работу по художественно-эстетическому развитию в ДОУ. Повысить уровень педагогическо</w:t>
      </w:r>
      <w:r w:rsidR="000C3070" w:rsidRPr="0082641D">
        <w:rPr>
          <w:rFonts w:ascii="Times New Roman" w:hAnsi="Times New Roman" w:cs="Times New Roman"/>
          <w:bCs/>
        </w:rPr>
        <w:t>й</w:t>
      </w:r>
      <w:r w:rsidRPr="0082641D">
        <w:rPr>
          <w:rFonts w:ascii="Times New Roman" w:hAnsi="Times New Roman" w:cs="Times New Roman"/>
          <w:bCs/>
        </w:rPr>
        <w:t xml:space="preserve"> компетентности педагогов по художественно-эстетическому развитию</w:t>
      </w:r>
      <w:r w:rsidR="00F45175" w:rsidRPr="0082641D">
        <w:rPr>
          <w:rFonts w:ascii="Times New Roman" w:hAnsi="Times New Roman" w:cs="Times New Roman"/>
          <w:bCs/>
        </w:rPr>
        <w:t>.</w:t>
      </w:r>
    </w:p>
    <w:p w:rsidR="003226B5" w:rsidRPr="0082641D" w:rsidRDefault="003226B5" w:rsidP="00AF6822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82641D">
        <w:rPr>
          <w:rFonts w:ascii="Times New Roman" w:hAnsi="Times New Roman" w:cs="Times New Roman"/>
        </w:rPr>
        <w:t>Продолжать работу по внедрению в педагог</w:t>
      </w:r>
      <w:r w:rsidR="00AF6822" w:rsidRPr="0082641D">
        <w:rPr>
          <w:rFonts w:ascii="Times New Roman" w:hAnsi="Times New Roman" w:cs="Times New Roman"/>
        </w:rPr>
        <w:t>ический процесс здоровьесберега</w:t>
      </w:r>
      <w:r w:rsidRPr="0082641D">
        <w:rPr>
          <w:rFonts w:ascii="Times New Roman" w:hAnsi="Times New Roman" w:cs="Times New Roman"/>
        </w:rPr>
        <w:t>ющих технологий, привлекая родителей воспитанников.</w:t>
      </w:r>
    </w:p>
    <w:p w:rsidR="00B21B2D" w:rsidRPr="0082641D" w:rsidRDefault="00B21B2D" w:rsidP="00AF6822">
      <w:pPr>
        <w:pStyle w:val="a8"/>
        <w:tabs>
          <w:tab w:val="left" w:pos="5670"/>
        </w:tabs>
        <w:ind w:left="0" w:firstLine="284"/>
        <w:jc w:val="both"/>
        <w:rPr>
          <w:b/>
          <w:sz w:val="24"/>
          <w:szCs w:val="24"/>
        </w:rPr>
      </w:pPr>
    </w:p>
    <w:p w:rsidR="006317CF" w:rsidRPr="0082641D" w:rsidRDefault="006317CF" w:rsidP="00383F75">
      <w:pPr>
        <w:pStyle w:val="a8"/>
        <w:numPr>
          <w:ilvl w:val="1"/>
          <w:numId w:val="24"/>
        </w:numPr>
        <w:ind w:left="0" w:firstLine="284"/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 xml:space="preserve">Структура управления МБДОУ № </w:t>
      </w:r>
      <w:r w:rsidR="000C3070" w:rsidRPr="0082641D">
        <w:rPr>
          <w:b/>
          <w:sz w:val="28"/>
          <w:szCs w:val="28"/>
        </w:rPr>
        <w:t>20</w:t>
      </w:r>
    </w:p>
    <w:p w:rsidR="00AF6822" w:rsidRPr="0082641D" w:rsidRDefault="00AF6822" w:rsidP="00AF6822">
      <w:pPr>
        <w:pStyle w:val="a8"/>
        <w:ind w:left="284"/>
        <w:jc w:val="both"/>
        <w:rPr>
          <w:b/>
          <w:sz w:val="28"/>
          <w:szCs w:val="28"/>
        </w:rPr>
      </w:pPr>
    </w:p>
    <w:p w:rsidR="00D75518" w:rsidRPr="0082641D" w:rsidRDefault="00D75518" w:rsidP="00AF68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системы управления Учреждением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, настоящим Уставом и строится на сочетании принципов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единоначалия и самоуправления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.Непосредственное управление деятельностью учреждения осуществляет заведующая 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Бабатова Айшат Шариповна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имеющая высшее педагогическое образование, общий стаж 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стаж руководителя 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A53178" w:rsidRPr="0082641D" w:rsidRDefault="00D75518" w:rsidP="00AF6822">
      <w:pPr>
        <w:tabs>
          <w:tab w:val="left" w:pos="1133"/>
        </w:tabs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сформированы  коллегиальные органы управления, к которым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относятся Общее собрание работников Учреждения, Управляющий совет, Педагогический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совет, Методический совет, Родительский комитет, </w:t>
      </w:r>
      <w:r w:rsidR="0094742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Профсоюзный комитет,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</w:t>
      </w:r>
      <w:r w:rsidR="0094742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которых регламентиру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Уставом и соответствующими локальными актами.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функции и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деятельности прописаны в соответствующих положениях. </w:t>
      </w:r>
    </w:p>
    <w:p w:rsidR="001A0B11" w:rsidRPr="0082641D" w:rsidRDefault="0094742C" w:rsidP="00AF6822">
      <w:pPr>
        <w:tabs>
          <w:tab w:val="left" w:pos="1133"/>
        </w:tabs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МБДОУ№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совершенствования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 и контроля за деятельностью учреждения между членами администрации и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распределены полномочия и ответственность за выполнение управленческих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которые утверждены приказом.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учета мнения родителей (законных представителей) воспитанников и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по вопросам управления Учреждением и при принятии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 локальных нормативных актов, затрагивающих права и законные интересы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воспитанников и педагогических работников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действуют Управляющий совет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уководство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0C307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1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вопросы его компетенции определяются Уставом ДОУ. </w:t>
      </w:r>
      <w:r w:rsidRPr="0082641D">
        <w:rPr>
          <w:rFonts w:ascii="Times New Roman" w:eastAsia="Times New Roman" w:hAnsi="Times New Roman"/>
          <w:sz w:val="24"/>
          <w:szCs w:val="24"/>
          <w:lang w:eastAsia="ru-RU"/>
        </w:rPr>
        <w:t>Управление педагогической деятельностью осуществляет Педагогический совет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2641D">
        <w:rPr>
          <w:rFonts w:ascii="Times New Roman" w:eastAsia="Times New Roman" w:hAnsi="Times New Roman"/>
          <w:sz w:val="24"/>
          <w:szCs w:val="24"/>
          <w:lang w:eastAsia="ru-RU"/>
        </w:rPr>
        <w:t>Методический совет создан с целью осуществления методи</w:t>
      </w:r>
      <w:r w:rsidRPr="0082641D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 работы, направленной на совершенствование образовательного процесса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Профсоюзный комитет разрабатывает  Правила внутреннего трудового распорядка и иные локальные ак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Учреждения, содержащи</w:t>
      </w:r>
      <w:r w:rsidR="0038067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5317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трудового права. Текущие проблемы решаются на административном совещании при руководителе, еженедельно на пятиминутках .</w:t>
      </w:r>
    </w:p>
    <w:p w:rsidR="00A53178" w:rsidRPr="0082641D" w:rsidRDefault="00A53178" w:rsidP="00AF6822">
      <w:pPr>
        <w:tabs>
          <w:tab w:val="left" w:pos="1133"/>
        </w:tabs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031" w:rsidRPr="0082641D" w:rsidRDefault="00A53178" w:rsidP="007301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и механизм управления ДОУ определяют стабильное</w:t>
      </w:r>
      <w:r w:rsidR="00BB504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функционирование. Демократизация системы управления способствуе</w:t>
      </w:r>
      <w:r w:rsidR="00BB504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6317C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инициативы участников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(педагогов,</w:t>
      </w:r>
      <w:r w:rsidR="00BB504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конных представителей), детей).</w:t>
      </w:r>
    </w:p>
    <w:p w:rsidR="00D63747" w:rsidRPr="0082641D" w:rsidRDefault="00D63747" w:rsidP="007301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167" w:rsidRPr="0082641D" w:rsidRDefault="00052167" w:rsidP="00383F75">
      <w:pPr>
        <w:pStyle w:val="a8"/>
        <w:numPr>
          <w:ilvl w:val="1"/>
          <w:numId w:val="24"/>
        </w:numPr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Оценка качества кадрового потенциала</w:t>
      </w:r>
    </w:p>
    <w:p w:rsidR="006317CF" w:rsidRPr="0082641D" w:rsidRDefault="006317CF" w:rsidP="006317CF">
      <w:pPr>
        <w:pStyle w:val="a8"/>
        <w:ind w:left="1571"/>
        <w:rPr>
          <w:sz w:val="28"/>
          <w:szCs w:val="28"/>
        </w:rPr>
      </w:pPr>
    </w:p>
    <w:p w:rsidR="00A53178" w:rsidRPr="0082641D" w:rsidRDefault="006317CF" w:rsidP="00D63747">
      <w:pPr>
        <w:pStyle w:val="a8"/>
        <w:numPr>
          <w:ilvl w:val="2"/>
          <w:numId w:val="24"/>
        </w:numPr>
        <w:ind w:left="2421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Кадровый потенциал</w:t>
      </w:r>
    </w:p>
    <w:tbl>
      <w:tblPr>
        <w:tblStyle w:val="a7"/>
        <w:tblpPr w:leftFromText="180" w:rightFromText="180" w:vertAnchor="page" w:horzAnchor="margin" w:tblpY="3661"/>
        <w:tblW w:w="10456" w:type="dxa"/>
        <w:tblLayout w:type="fixed"/>
        <w:tblLook w:val="04A0"/>
      </w:tblPr>
      <w:tblGrid>
        <w:gridCol w:w="534"/>
        <w:gridCol w:w="2693"/>
        <w:gridCol w:w="2268"/>
        <w:gridCol w:w="1984"/>
        <w:gridCol w:w="2977"/>
      </w:tblGrid>
      <w:tr w:rsidR="00D63747" w:rsidRPr="0082641D" w:rsidTr="00D63747">
        <w:tc>
          <w:tcPr>
            <w:tcW w:w="534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D63747" w:rsidRPr="0082641D" w:rsidTr="00D63747">
        <w:trPr>
          <w:trHeight w:val="421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Абдуллаева Э.Л.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00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Гамзатова К.А.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0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Гасниева Д.А.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2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Гусейнова А. 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17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Гусейнова К.Г.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3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Демирова О.М.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5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Дженетова Н. В.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5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Исмаилова Г.К.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5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Исрафилова Л. 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1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Курбаналиева Г.И.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0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Курбанова В.Я.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04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Магомедкамилова Ш.Т.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5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7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Р.Г. 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08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Магамедова Д.Р.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15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Мевлютова Н.М.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21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П.И. 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13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Мирзабекова Р.М.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8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Мухтарова П.М. 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09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Омарова С.Р.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ED1B62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7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Пираева З.Г.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ED1B62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3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Раджабова М.Ш.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14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Рамазанова Р.Г.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07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Рабаданова С.И.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27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Саидахмедова А.Ф.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9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Семедова И.М.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10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Хасаева А.К.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03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Шамилова С.М.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</w:tr>
      <w:tr w:rsidR="00D63747" w:rsidRPr="0082641D" w:rsidTr="00D63747">
        <w:trPr>
          <w:trHeight w:val="423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Курбанова П.М.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3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Буттаева С.П.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Физ.рук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15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Бамматова Б. Д.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47" w:rsidRPr="0082641D" w:rsidTr="00D63747">
        <w:trPr>
          <w:trHeight w:val="420"/>
        </w:trPr>
        <w:tc>
          <w:tcPr>
            <w:tcW w:w="534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D63747" w:rsidRPr="0082641D" w:rsidRDefault="00D63747" w:rsidP="00D6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Пираметова Л.Н.</w:t>
            </w:r>
          </w:p>
        </w:tc>
        <w:tc>
          <w:tcPr>
            <w:tcW w:w="2268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D63747" w:rsidRPr="0082641D" w:rsidRDefault="00D63747" w:rsidP="00D63747">
            <w:pPr>
              <w:jc w:val="center"/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Высш.</w:t>
            </w:r>
          </w:p>
        </w:tc>
        <w:tc>
          <w:tcPr>
            <w:tcW w:w="2977" w:type="dxa"/>
          </w:tcPr>
          <w:p w:rsidR="00D63747" w:rsidRPr="0082641D" w:rsidRDefault="00D63747" w:rsidP="00D6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3178" w:rsidRPr="0082641D" w:rsidRDefault="00A53178" w:rsidP="00A531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обеспечен кадрами в соответствии со штатным расписанием. </w:t>
      </w:r>
    </w:p>
    <w:p w:rsidR="00A53178" w:rsidRPr="0082641D" w:rsidRDefault="00A53178" w:rsidP="00A531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11" w:rsidRPr="0082641D" w:rsidRDefault="001A0B11" w:rsidP="001A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11" w:rsidRPr="0082641D" w:rsidRDefault="00C13E71" w:rsidP="001A0B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руководитель </w:t>
      </w:r>
      <w:r w:rsidR="001A0B1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П.М</w:t>
      </w:r>
      <w:r w:rsidR="001A0B1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имеет награду «Почетный работник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РД»</w:t>
      </w:r>
    </w:p>
    <w:p w:rsidR="001A0B11" w:rsidRPr="0082641D" w:rsidRDefault="001A0B11" w:rsidP="0045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178" w:rsidRPr="0082641D" w:rsidRDefault="00A53178" w:rsidP="00A531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общей обеспеченности кадрами: 100 %. Количественный и к</w:t>
      </w:r>
      <w:r w:rsidR="00C1521B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ачественный состав педагогов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изменился. Средний возраст педагогов – </w:t>
      </w:r>
      <w:r w:rsidR="00C13E7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F6822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AF6822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178" w:rsidRPr="0082641D" w:rsidRDefault="00A53178" w:rsidP="00A5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Spec="center"/>
        <w:tblW w:w="9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996"/>
        <w:gridCol w:w="3039"/>
        <w:gridCol w:w="2340"/>
      </w:tblGrid>
      <w:tr w:rsidR="00A53178" w:rsidRPr="0082641D" w:rsidTr="00A53178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A53178" w:rsidRPr="0082641D" w:rsidTr="00A53178">
        <w:trPr>
          <w:trHeight w:val="476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кол-во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в вузе</w:t>
            </w:r>
          </w:p>
        </w:tc>
      </w:tr>
      <w:tr w:rsidR="00A53178" w:rsidRPr="0082641D" w:rsidTr="00A53178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D6374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D63747" w:rsidP="0020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02660"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ED1B62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53178" w:rsidRPr="0082641D" w:rsidTr="00A53178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F6822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82,9</w:t>
            </w:r>
            <w:r w:rsidR="00A53178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BE4536" w:rsidP="00BE4536">
            <w:pPr>
              <w:tabs>
                <w:tab w:val="left" w:pos="1209"/>
                <w:tab w:val="center" w:pos="14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17,1</w:t>
            </w:r>
            <w:r w:rsidR="00A53178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0 %</w:t>
            </w:r>
          </w:p>
        </w:tc>
      </w:tr>
    </w:tbl>
    <w:p w:rsidR="00A53178" w:rsidRPr="0082641D" w:rsidRDefault="00A53178" w:rsidP="001A0B11">
      <w:pPr>
        <w:jc w:val="center"/>
        <w:rPr>
          <w:noProof/>
          <w:lang w:eastAsia="ru-RU"/>
        </w:rPr>
      </w:pPr>
    </w:p>
    <w:p w:rsidR="007301C7" w:rsidRPr="0082641D" w:rsidRDefault="007301C7" w:rsidP="001A0B11">
      <w:pPr>
        <w:jc w:val="center"/>
        <w:rPr>
          <w:noProof/>
          <w:lang w:eastAsia="ru-RU"/>
        </w:rPr>
      </w:pPr>
    </w:p>
    <w:p w:rsidR="007301C7" w:rsidRPr="0082641D" w:rsidRDefault="007301C7" w:rsidP="001A0B11">
      <w:pPr>
        <w:jc w:val="center"/>
        <w:rPr>
          <w:noProof/>
          <w:lang w:eastAsia="ru-RU"/>
        </w:rPr>
      </w:pPr>
    </w:p>
    <w:p w:rsidR="007301C7" w:rsidRPr="0082641D" w:rsidRDefault="007301C7" w:rsidP="001A0B11">
      <w:pPr>
        <w:jc w:val="center"/>
        <w:rPr>
          <w:noProof/>
          <w:lang w:eastAsia="ru-RU"/>
        </w:rPr>
      </w:pPr>
    </w:p>
    <w:p w:rsidR="00AF6822" w:rsidRPr="0082641D" w:rsidRDefault="00AF6822" w:rsidP="001A0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1D">
        <w:rPr>
          <w:noProof/>
          <w:lang w:eastAsia="ru-RU"/>
        </w:rPr>
        <w:drawing>
          <wp:inline distT="0" distB="0" distL="0" distR="0">
            <wp:extent cx="2533650" cy="1357312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01C7" w:rsidRPr="0082641D" w:rsidRDefault="007301C7" w:rsidP="001A0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Spec="center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984"/>
        <w:gridCol w:w="2268"/>
        <w:gridCol w:w="1616"/>
        <w:gridCol w:w="1503"/>
      </w:tblGrid>
      <w:tr w:rsidR="00A53178" w:rsidRPr="0082641D" w:rsidTr="00A53178">
        <w:trPr>
          <w:trHeight w:val="170"/>
        </w:trPr>
        <w:tc>
          <w:tcPr>
            <w:tcW w:w="94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78" w:rsidRPr="0082641D" w:rsidRDefault="00C1521B" w:rsidP="00C1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Педагогический с</w:t>
            </w:r>
            <w:r w:rsidR="00A53178"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таж работы</w:t>
            </w:r>
          </w:p>
        </w:tc>
      </w:tr>
      <w:tr w:rsidR="00A53178" w:rsidRPr="0082641D" w:rsidTr="00A53178">
        <w:trPr>
          <w:trHeight w:val="111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3178" w:rsidRPr="0082641D" w:rsidRDefault="00A53178" w:rsidP="00A5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более 25 лет</w:t>
            </w:r>
          </w:p>
        </w:tc>
      </w:tr>
      <w:tr w:rsidR="00AF6822" w:rsidRPr="0082641D" w:rsidTr="00A53178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AF6822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D6374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D6374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F6822"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D6374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6822" w:rsidRPr="0082641D" w:rsidRDefault="00D6374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F6822" w:rsidRPr="0082641D" w:rsidTr="00A53178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34492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3,5</w:t>
            </w:r>
            <w:r w:rsidR="00AF6822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34492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3,5</w:t>
            </w:r>
            <w:r w:rsidR="00AF6822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2C36E9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  <w:r w:rsidR="00AF6822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,4 %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822" w:rsidRPr="0082641D" w:rsidRDefault="00344927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36,</w:t>
            </w:r>
            <w:r w:rsidR="00AF6822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AF6822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6822" w:rsidRPr="0082641D" w:rsidRDefault="002C36E9" w:rsidP="00AF6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AF6822" w:rsidRPr="008264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,0 %</w:t>
            </w:r>
          </w:p>
        </w:tc>
      </w:tr>
    </w:tbl>
    <w:p w:rsidR="00C1521B" w:rsidRPr="0082641D" w:rsidRDefault="00C1521B" w:rsidP="00C152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521B" w:rsidRPr="0082641D" w:rsidRDefault="00C1521B" w:rsidP="00C1521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521B" w:rsidRPr="0082641D" w:rsidRDefault="00C1521B" w:rsidP="00C152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521B" w:rsidRPr="0082641D" w:rsidRDefault="00C1521B" w:rsidP="00A531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04C34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«Д/С20»</w:t>
      </w:r>
      <w:r w:rsidR="00A53178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AF6822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меньшилось </w:t>
      </w:r>
      <w:r w:rsidR="00A53178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педагогов со стажем работы до 5 лет.</w:t>
      </w:r>
    </w:p>
    <w:p w:rsidR="00A53178" w:rsidRPr="0082641D" w:rsidRDefault="00A53178" w:rsidP="00A531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20</w:t>
      </w:r>
      <w:r w:rsidR="00A24F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 году необходимо уделить особое внимание </w:t>
      </w:r>
      <w:r w:rsidR="00A24F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сопровождению молодых педагогов (психолога, логопеда) и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оказанию консультативной и практической помощи, наставничеству. Продолжать  работу с молодыми  педагогами  по повышению их квалификационного уровня.</w:t>
      </w:r>
    </w:p>
    <w:p w:rsidR="006317CF" w:rsidRPr="0082641D" w:rsidRDefault="006317CF" w:rsidP="00A531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17CF" w:rsidRPr="0082641D" w:rsidRDefault="006317CF" w:rsidP="0045406E">
      <w:pPr>
        <w:pStyle w:val="a8"/>
        <w:numPr>
          <w:ilvl w:val="2"/>
          <w:numId w:val="24"/>
        </w:numPr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Повышение квалификации педагогов в текущем году</w:t>
      </w:r>
    </w:p>
    <w:p w:rsidR="006317CF" w:rsidRPr="0082641D" w:rsidRDefault="006317CF" w:rsidP="002A70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7CF" w:rsidRPr="0082641D" w:rsidRDefault="00B878B2" w:rsidP="006317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24F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2019 год прошли курсы получения квалификации при ДИРО 5 педагогов </w:t>
      </w:r>
      <w:r w:rsidR="006317C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A24F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1,7%), 4 младших воспитателя (40 %). </w:t>
      </w:r>
    </w:p>
    <w:p w:rsidR="006317CF" w:rsidRPr="0082641D" w:rsidRDefault="00A24FC6" w:rsidP="00A24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noProof/>
          <w:lang w:eastAsia="ru-RU"/>
        </w:rPr>
        <w:drawing>
          <wp:inline distT="0" distB="0" distL="0" distR="0">
            <wp:extent cx="3727938" cy="2069961"/>
            <wp:effectExtent l="0" t="0" r="25400" b="2603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17CF" w:rsidRPr="0082641D" w:rsidRDefault="006317CF" w:rsidP="002A70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7CF" w:rsidRPr="0082641D" w:rsidRDefault="006317CF" w:rsidP="007301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7CF" w:rsidRPr="0082641D" w:rsidRDefault="007301C7" w:rsidP="00730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1D">
        <w:rPr>
          <w:rFonts w:ascii="Times New Roman" w:hAnsi="Times New Roman" w:cs="Times New Roman"/>
          <w:b/>
          <w:sz w:val="24"/>
          <w:szCs w:val="24"/>
        </w:rPr>
        <w:t>1.4.3.</w:t>
      </w:r>
      <w:r w:rsidR="006317CF" w:rsidRPr="0082641D">
        <w:rPr>
          <w:rFonts w:ascii="Times New Roman" w:hAnsi="Times New Roman" w:cs="Times New Roman"/>
          <w:b/>
          <w:sz w:val="24"/>
          <w:szCs w:val="24"/>
        </w:rPr>
        <w:t>Сведения об аттестованных педагогах</w:t>
      </w:r>
    </w:p>
    <w:p w:rsidR="00383F75" w:rsidRPr="0082641D" w:rsidRDefault="00383F75" w:rsidP="00730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Spec="center"/>
        <w:tblW w:w="94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1701"/>
        <w:gridCol w:w="1842"/>
        <w:gridCol w:w="1829"/>
        <w:gridCol w:w="2001"/>
      </w:tblGrid>
      <w:tr w:rsidR="006317CF" w:rsidRPr="0082641D" w:rsidTr="00D44820">
        <w:trPr>
          <w:trHeight w:val="356"/>
        </w:trPr>
        <w:tc>
          <w:tcPr>
            <w:tcW w:w="9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Профессиональный уровень педагогического коллектива</w:t>
            </w:r>
          </w:p>
        </w:tc>
      </w:tr>
      <w:tr w:rsidR="006317CF" w:rsidRPr="0082641D" w:rsidTr="00D44820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            кол-во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Высшая кв.Кат.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Кв.Кат.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Соотв. Заним.долж.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17CF" w:rsidRPr="0082641D" w:rsidRDefault="006317CF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6317CF" w:rsidRPr="0082641D" w:rsidTr="00D44820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3202C9" w:rsidP="00D44820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3202C9" w:rsidP="00D44820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3202C9" w:rsidP="00D44820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6317CF" w:rsidP="0032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02C9"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17CF" w:rsidRPr="0082641D" w:rsidRDefault="003202C9" w:rsidP="00D44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317CF" w:rsidRPr="0082641D" w:rsidTr="00D44820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6317CF" w:rsidP="00D44820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6317CF" w:rsidP="00D44820">
            <w:pPr>
              <w:tabs>
                <w:tab w:val="left" w:pos="604"/>
                <w:tab w:val="center" w:pos="813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A24FC6" w:rsidP="00D44820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7CF" w:rsidRPr="0082641D" w:rsidRDefault="003202C9" w:rsidP="003202C9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A24FC6"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317CF"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17CF" w:rsidRPr="0082641D" w:rsidRDefault="003202C9" w:rsidP="00D44820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  <w:r w:rsidR="006317CF" w:rsidRPr="00826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6317CF" w:rsidRPr="0082641D" w:rsidRDefault="006317CF" w:rsidP="00CC42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C7" w:rsidRPr="0082641D" w:rsidRDefault="007301C7" w:rsidP="00383F75">
      <w:pPr>
        <w:pStyle w:val="a8"/>
        <w:numPr>
          <w:ilvl w:val="2"/>
          <w:numId w:val="40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Участие педагогов в конкурсах</w:t>
      </w:r>
    </w:p>
    <w:p w:rsidR="002A7031" w:rsidRPr="0082641D" w:rsidRDefault="002A7031" w:rsidP="001A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F14" w:rsidRPr="0082641D" w:rsidRDefault="00E43F14" w:rsidP="00E43F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педагогического коллектива характеризуется целостностью и предусматривает взаимосвязь между различными видами деятельности. Педагоги находятся в постоянном поиске новых форм и методов образовательного процесса. В дошкольном образовательном учреждении создаются  все условия, необходимые для совместного труда, налажена трудовая дисциплина. С целью повышения результативности педагогической работы проводятся педсоветы, семинары, семинары – практикумы по типу деловых игр, консультации, решение проблемных задач и практических ситуаций. Педагоги постоянно повышают свою квалификацию: работают по темам самообразования, изучают методическую литературу, новинки педагогики, проходят курсы повышения квалификации, участвуют в методических объединениях, участвуют в конкурсах.</w:t>
      </w:r>
    </w:p>
    <w:p w:rsidR="007301C7" w:rsidRPr="0082641D" w:rsidRDefault="007301C7" w:rsidP="00E43F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420"/>
        <w:gridCol w:w="2370"/>
      </w:tblGrid>
      <w:tr w:rsidR="007301C7" w:rsidRPr="0082641D" w:rsidTr="00BA175A">
        <w:trPr>
          <w:trHeight w:val="458"/>
        </w:trPr>
        <w:tc>
          <w:tcPr>
            <w:tcW w:w="2376" w:type="dxa"/>
            <w:shd w:val="clear" w:color="auto" w:fill="auto"/>
          </w:tcPr>
          <w:p w:rsidR="007301C7" w:rsidRPr="0082641D" w:rsidRDefault="007301C7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5420" w:type="dxa"/>
            <w:shd w:val="clear" w:color="auto" w:fill="auto"/>
          </w:tcPr>
          <w:p w:rsidR="007301C7" w:rsidRPr="0082641D" w:rsidRDefault="007301C7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370" w:type="dxa"/>
            <w:shd w:val="clear" w:color="auto" w:fill="auto"/>
          </w:tcPr>
          <w:p w:rsidR="007301C7" w:rsidRPr="0082641D" w:rsidRDefault="007301C7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7301C7" w:rsidRPr="0082641D" w:rsidTr="00B878B2">
        <w:tc>
          <w:tcPr>
            <w:tcW w:w="2376" w:type="dxa"/>
            <w:shd w:val="clear" w:color="auto" w:fill="auto"/>
          </w:tcPr>
          <w:p w:rsidR="007301C7" w:rsidRPr="0082641D" w:rsidRDefault="00BA175A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Эльнара Лукяновна</w:t>
            </w:r>
          </w:p>
        </w:tc>
        <w:tc>
          <w:tcPr>
            <w:tcW w:w="5420" w:type="dxa"/>
            <w:shd w:val="clear" w:color="auto" w:fill="auto"/>
          </w:tcPr>
          <w:p w:rsidR="007301C7" w:rsidRPr="0082641D" w:rsidRDefault="00BA175A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блиц- олимпиада : ФГОС дошкольного образования </w:t>
            </w:r>
          </w:p>
        </w:tc>
        <w:tc>
          <w:tcPr>
            <w:tcW w:w="2370" w:type="dxa"/>
            <w:shd w:val="clear" w:color="auto" w:fill="auto"/>
          </w:tcPr>
          <w:p w:rsidR="007301C7" w:rsidRPr="0082641D" w:rsidRDefault="00BA175A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73826" w:rsidRPr="0082641D" w:rsidTr="00B878B2">
        <w:tc>
          <w:tcPr>
            <w:tcW w:w="2376" w:type="dxa"/>
            <w:shd w:val="clear" w:color="auto" w:fill="auto"/>
          </w:tcPr>
          <w:p w:rsidR="00373826" w:rsidRPr="0082641D" w:rsidRDefault="00373826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shd w:val="clear" w:color="auto" w:fill="auto"/>
          </w:tcPr>
          <w:p w:rsidR="00373826" w:rsidRPr="0082641D" w:rsidRDefault="00373826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373826" w:rsidRPr="0082641D" w:rsidRDefault="00373826" w:rsidP="0073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1C7" w:rsidRPr="0082641D" w:rsidRDefault="007301C7" w:rsidP="007301C7">
      <w:pPr>
        <w:pStyle w:val="a8"/>
        <w:numPr>
          <w:ilvl w:val="1"/>
          <w:numId w:val="33"/>
        </w:numPr>
        <w:ind w:left="0" w:firstLine="284"/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Оценка материально-технических условий</w:t>
      </w:r>
    </w:p>
    <w:p w:rsidR="001A0B11" w:rsidRPr="0082641D" w:rsidRDefault="007301C7" w:rsidP="007301C7">
      <w:pPr>
        <w:pStyle w:val="a8"/>
        <w:ind w:left="284"/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реализации образовательной программы</w:t>
      </w:r>
    </w:p>
    <w:p w:rsidR="007301C7" w:rsidRPr="0082641D" w:rsidRDefault="007301C7" w:rsidP="007301C7">
      <w:pPr>
        <w:pStyle w:val="a8"/>
        <w:ind w:left="284"/>
        <w:rPr>
          <w:b/>
          <w:sz w:val="28"/>
          <w:szCs w:val="28"/>
        </w:rPr>
      </w:pPr>
    </w:p>
    <w:p w:rsidR="002A7031" w:rsidRPr="0082641D" w:rsidRDefault="008911BD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МБДОУ №</w:t>
      </w:r>
      <w:r w:rsidR="006E0EB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двухэтажное, площадь здания </w:t>
      </w:r>
      <w:r w:rsidR="00F1284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677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624,1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участка составляет </w:t>
      </w:r>
      <w:r w:rsidR="006B2542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9016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2A7031" w:rsidRPr="008264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2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Материально-технические и медико-социальные условия пребывания детей в МБДОУ в целом соответствуют требованиям ФГОС ДО. Размещение и оснащение помещений МБДОУ направленно на развитие дошкольников, что позволяло детям успешно реализовывать свои потребности, творческие способности, интересы. 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Материально-технические условия (состояние здания, наличие всех видов благоустройства, бытовые условия в группах и кабинетах) удовлетворительные. 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каждую возрастную группу имеется прогулочная  площадка, оформленная в соответствии с программными и возрастными требованиями.</w:t>
      </w:r>
      <w:r w:rsidR="00804C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общая  спортивная площадка со спортивным оборудованием.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МБДОУ разбиты цветники и клумбы, где дети реализуют своё общение с природой.</w:t>
      </w:r>
      <w:r w:rsidR="006E0EB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имеются: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заведующего;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заместителя заведующего (методический кабинет);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кабинет </w:t>
      </w:r>
      <w:r w:rsidR="006E0EB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по АХД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бухгалтера;</w:t>
      </w:r>
    </w:p>
    <w:p w:rsidR="00EE11C5" w:rsidRPr="0082641D" w:rsidRDefault="00EE11C5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делопроизводителя;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логопеда и психолога;</w:t>
      </w:r>
    </w:p>
    <w:p w:rsidR="00EE11C5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зал</w:t>
      </w:r>
      <w:r w:rsidR="00EE11C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1C5" w:rsidRPr="0082641D" w:rsidRDefault="00EE11C5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спортивный зал;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групповые помещения, приемные, туалетные комнаты; 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кабинет: изолятор, процедурная.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 оборудован в соответствии с требованиями СанПиН. Кабинет оснащен необходимым оборудованием  -  кварцевые лампы, ростомер, весы, холодильник и шкаф для хранения лекарственных препаратов и вакцин. В изоляторе - кушетка, шкаф, имеется санузел.</w:t>
      </w:r>
    </w:p>
    <w:p w:rsidR="00EE11C5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музыкального зала соответствует санитарно-гигиеническим нормам, площадь музыкального зала достаточна для реализации образовательных задач. Оформление зала осуществлено в соответствии с эстетическими требованиями к данной части предметно-образовательной среды детского сада. Оборудование музыкального зала оснащено в соответствии с принципом необходимости и достаточности для организации образовательной работы. Физкультурный зал </w:t>
      </w:r>
      <w:r w:rsidR="00EE11C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оснащено в соответствии с принципом необходимости и достаточности для организации образовательной работы. Имеется весь необходимый инвентарь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1C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физической культуре.</w:t>
      </w:r>
    </w:p>
    <w:p w:rsidR="002A7031" w:rsidRPr="0082641D" w:rsidRDefault="002A7031" w:rsidP="00580B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оснащения  на соответствие ТСО показал, что все технические средства обучения,  имеющиеся в 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,  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обеспечено учебными материалами, наглядными пособиями, игрушками и игровыми предметами в полной мере в соответствии с возрастом детей.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 Безопасность и охрана здоровья дошкольников обеспечивались в  помещении и на территории. Устройство и площадь игровых площадок соответствовали нормативам. Сотрудники были обеспечены спецодеждой и моющими средствами. Регулярно проводи</w:t>
      </w:r>
      <w:r w:rsidR="00B878B2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состояния рабочих мест, приборов и оборудования. Разработаны и утверждены «Паспорт антитеррористической безопасности» и «Паспорт дорожной безопасности». Территория и здание детского сада находится под видеонаблюдением.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осуществлялись тренировочные эвакуации воспитанников согласно графику. 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Соблюдались разработанные инструкции, постоянно поддерживалось в рабочем состоянии функционирование  видеонаблюдения. 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состояние здания </w:t>
      </w:r>
      <w:r w:rsidR="00EE11C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Производственного и де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тского травматизма в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 зарегистрировано. На постоянном контроле были вопросы сохранности имущества. Деятельность  ДОУ была направлена на создание развивающей  образовательной среды, которая представляет собой систему условий  социал</w:t>
      </w:r>
      <w:r w:rsidR="00B878B2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и индивидуализации детей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C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Содержательно-насыщенная, трансформируемая, вариативная, полифункциональная, доступная и безопасная развивающая предметно-пространственная среда обеспечивала максимальную реализацию образовательного потенциала пространства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Развивающая предметно-пространственная среда обеспечивала возможность общения и совместной деятельности детей и взрослых, двигательной активности детей, а также возможности для уединения в целях психологический и эмоциональной  разгрузки. Наполняемость предметно-развивающей среды обеспечивала разностороннее развитие детей, отвечала принципу целостности образовательного процесса, соответствовала основным направлениям развития ребенка: физическому, социально-личностному, познавательно-речевому и художественно-эстетическому. 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способствовало эмоциональному благополучию каждого ребенка, формировало чувство защищенности, уверенности в себе. Взаимодействие с дошкольниками с использованием ИКТ позволяло реализовать принципы наглядности, доступности и системности изложения материала, в целом, способствуя повышению качества образования.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Материально – техническая база МБОУ находится в </w:t>
      </w:r>
      <w:r w:rsidR="00B018A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состоянии. Групповые и остальные помещения ДОУ оснащены всем необходимым оборудованием. Предметно-пространственная среда соответствует ФГОС на 80%.  </w:t>
      </w:r>
    </w:p>
    <w:p w:rsidR="006317CF" w:rsidRPr="0082641D" w:rsidRDefault="006317CF" w:rsidP="006317CF">
      <w:pPr>
        <w:pStyle w:val="a8"/>
        <w:ind w:left="284"/>
        <w:rPr>
          <w:b/>
          <w:sz w:val="28"/>
          <w:szCs w:val="28"/>
        </w:rPr>
      </w:pPr>
    </w:p>
    <w:p w:rsidR="006317CF" w:rsidRPr="0082641D" w:rsidRDefault="00052167" w:rsidP="008911BD">
      <w:pPr>
        <w:pStyle w:val="a8"/>
        <w:numPr>
          <w:ilvl w:val="1"/>
          <w:numId w:val="33"/>
        </w:numPr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Учебно-методическое, библиотечно-информационное обеспечение</w:t>
      </w:r>
    </w:p>
    <w:p w:rsidR="006317CF" w:rsidRPr="0082641D" w:rsidRDefault="006317CF" w:rsidP="006317CF">
      <w:pPr>
        <w:pStyle w:val="a8"/>
        <w:ind w:left="284"/>
        <w:rPr>
          <w:b/>
          <w:sz w:val="28"/>
          <w:szCs w:val="28"/>
        </w:rPr>
      </w:pPr>
    </w:p>
    <w:p w:rsidR="001A0B11" w:rsidRPr="0082641D" w:rsidRDefault="006317CF" w:rsidP="00B61D0A">
      <w:pPr>
        <w:pStyle w:val="a8"/>
        <w:numPr>
          <w:ilvl w:val="2"/>
          <w:numId w:val="33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Учебно-методическое обеспечение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соответствует ФГОС ДО к условиям реализации основной</w:t>
      </w:r>
      <w:r w:rsidR="00801E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образования.</w:t>
      </w:r>
      <w:r w:rsidR="00801E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реализуемым программам в ДОУ имеет достаточное методическое обеспечение: укомплектованность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литературой,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учебно-наглядными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пособиями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материалами. В ДОУ имеется методическая литература по образовательным областям : социально-коммуникативное, физическое, познавательное, речевое,</w:t>
      </w:r>
      <w:r w:rsidR="00801E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- эстетическое  развитие. Своевременно приобретается новое методическое обеспечение, соответствующее ФГОСДО.</w:t>
      </w:r>
    </w:p>
    <w:p w:rsidR="00580B26" w:rsidRPr="0082641D" w:rsidRDefault="00580B26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B26" w:rsidRPr="0082641D" w:rsidRDefault="00580B26" w:rsidP="00580B2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hAnsi="Times New Roman" w:cs="Times New Roman"/>
          <w:sz w:val="24"/>
          <w:szCs w:val="24"/>
        </w:rPr>
        <w:t>В течение года методический кабинет пополнялся методической литературой этнокультурного компонента по</w:t>
      </w:r>
      <w:r w:rsidR="00BE333C" w:rsidRPr="0082641D">
        <w:rPr>
          <w:rFonts w:ascii="Times New Roman" w:hAnsi="Times New Roman" w:cs="Times New Roman"/>
          <w:sz w:val="24"/>
          <w:szCs w:val="24"/>
        </w:rPr>
        <w:t xml:space="preserve"> </w:t>
      </w:r>
      <w:r w:rsidRPr="0082641D">
        <w:rPr>
          <w:rFonts w:ascii="Times New Roman" w:hAnsi="Times New Roman" w:cs="Times New Roman"/>
          <w:sz w:val="24"/>
          <w:szCs w:val="24"/>
        </w:rPr>
        <w:t xml:space="preserve">реализации ФГОС ДО.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7301C7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приобретены:</w:t>
      </w:r>
    </w:p>
    <w:p w:rsidR="00580B26" w:rsidRPr="0082641D" w:rsidRDefault="00580B26" w:rsidP="004540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41D">
        <w:rPr>
          <w:rFonts w:ascii="Times New Roman" w:hAnsi="Times New Roman" w:cs="Times New Roman"/>
          <w:bCs/>
          <w:sz w:val="24"/>
          <w:szCs w:val="24"/>
        </w:rPr>
        <w:t>«</w:t>
      </w:r>
      <w:r w:rsidR="00452F8D" w:rsidRPr="0082641D">
        <w:rPr>
          <w:rFonts w:ascii="Times New Roman" w:hAnsi="Times New Roman" w:cs="Times New Roman"/>
          <w:bCs/>
          <w:sz w:val="24"/>
          <w:szCs w:val="24"/>
        </w:rPr>
        <w:t>Махачкала</w:t>
      </w:r>
      <w:r w:rsidR="00BE333C" w:rsidRPr="008264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F8D" w:rsidRPr="0082641D">
        <w:rPr>
          <w:rFonts w:ascii="Times New Roman" w:hAnsi="Times New Roman" w:cs="Times New Roman"/>
          <w:bCs/>
          <w:sz w:val="24"/>
          <w:szCs w:val="24"/>
        </w:rPr>
        <w:t>-моя столица</w:t>
      </w:r>
      <w:r w:rsidRPr="0082641D">
        <w:rPr>
          <w:rFonts w:ascii="Times New Roman" w:hAnsi="Times New Roman" w:cs="Times New Roman"/>
          <w:bCs/>
          <w:sz w:val="24"/>
          <w:szCs w:val="24"/>
        </w:rPr>
        <w:t>» Гришина А. В.</w:t>
      </w:r>
      <w:r w:rsidR="00452F8D" w:rsidRPr="0082641D">
        <w:rPr>
          <w:rFonts w:ascii="Times New Roman" w:hAnsi="Times New Roman" w:cs="Times New Roman"/>
          <w:bCs/>
          <w:sz w:val="24"/>
          <w:szCs w:val="24"/>
        </w:rPr>
        <w:t xml:space="preserve"> (образовательная деятельность для детей 3-5 лет)</w:t>
      </w:r>
    </w:p>
    <w:p w:rsidR="00452F8D" w:rsidRPr="0082641D" w:rsidRDefault="00452F8D" w:rsidP="004540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41D">
        <w:rPr>
          <w:rFonts w:ascii="Times New Roman" w:hAnsi="Times New Roman" w:cs="Times New Roman"/>
          <w:bCs/>
          <w:sz w:val="24"/>
          <w:szCs w:val="24"/>
        </w:rPr>
        <w:t>«Махачкала</w:t>
      </w:r>
      <w:r w:rsidR="00BE333C" w:rsidRPr="008264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641D">
        <w:rPr>
          <w:rFonts w:ascii="Times New Roman" w:hAnsi="Times New Roman" w:cs="Times New Roman"/>
          <w:bCs/>
          <w:sz w:val="24"/>
          <w:szCs w:val="24"/>
        </w:rPr>
        <w:t>-моя столица» Гришина А. В. (образовательная деятельность для детей  4-7 лет)</w:t>
      </w:r>
    </w:p>
    <w:p w:rsidR="007301C7" w:rsidRPr="0082641D" w:rsidRDefault="00452F8D" w:rsidP="004540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41D">
        <w:rPr>
          <w:rFonts w:ascii="Times New Roman" w:hAnsi="Times New Roman" w:cs="Times New Roman"/>
          <w:bCs/>
          <w:sz w:val="24"/>
          <w:szCs w:val="24"/>
        </w:rPr>
        <w:t>«Обучение детей</w:t>
      </w:r>
      <w:r w:rsidRPr="0082641D">
        <w:rPr>
          <w:rFonts w:ascii="Times New Roman" w:hAnsi="Times New Roman" w:cs="Times New Roman"/>
          <w:bCs/>
          <w:sz w:val="24"/>
          <w:szCs w:val="24"/>
        </w:rPr>
        <w:tab/>
        <w:t xml:space="preserve"> грамоте» Р. Х. Гасанова</w:t>
      </w:r>
    </w:p>
    <w:p w:rsidR="00580B26" w:rsidRPr="0082641D" w:rsidRDefault="00580B26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пополнилось  методическое обеспечение воспитателей   </w:t>
      </w:r>
      <w:r w:rsidRPr="0082641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всем областям реализуемой программы в соответствии с ФГОС ДО.</w:t>
      </w:r>
    </w:p>
    <w:p w:rsidR="006317CF" w:rsidRPr="0082641D" w:rsidRDefault="00580B26" w:rsidP="008911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имеют возможность пользоваться как фондом учебно-методической литературы, так и электронно-образовательными ресурсами.</w:t>
      </w:r>
    </w:p>
    <w:p w:rsidR="00AE0661" w:rsidRPr="0082641D" w:rsidRDefault="00AE06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b/>
          <w:sz w:val="24"/>
          <w:szCs w:val="24"/>
        </w:rPr>
        <w:br w:type="page"/>
      </w:r>
    </w:p>
    <w:p w:rsidR="006317CF" w:rsidRPr="0082641D" w:rsidRDefault="006317CF" w:rsidP="00B61D0A">
      <w:pPr>
        <w:pStyle w:val="a8"/>
        <w:numPr>
          <w:ilvl w:val="2"/>
          <w:numId w:val="33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Библиотечно-информационное обеспечение</w:t>
      </w:r>
    </w:p>
    <w:p w:rsidR="006317CF" w:rsidRPr="0082641D" w:rsidRDefault="006317CF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фонде периодической литературы есть подписные издания для педагогов: «</w:t>
      </w:r>
      <w:r w:rsidR="00D65F8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воспитание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65F8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«Ребенок в детском саду». «Музыкальный руководитель»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имеется библиотека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для педагогов и художественная литература для чтения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дошкольникам (сказки, стихи, рассказы отечественных и зарубежных писателей,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хрестоматии), научно-популярная литература (атласы, энциклопедии, плакаты и т.п.),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картин,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и раздаточный материал.</w:t>
      </w:r>
    </w:p>
    <w:p w:rsidR="002A7031" w:rsidRPr="0082641D" w:rsidRDefault="002A7031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библиотечно-информационного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электронные ресурсы.</w:t>
      </w:r>
    </w:p>
    <w:p w:rsidR="00D65F8F" w:rsidRPr="0082641D" w:rsidRDefault="00D65F8F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031" w:rsidRPr="0082641D" w:rsidRDefault="002A7031" w:rsidP="00AE06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BE333C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 в ДОУ соответствует требованиям реализуемой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обеспечивает образовательную деятельность, присмотр и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уход. В ДОУ созданы условия, обеспечивающие повышение мотивации участников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саморазвитие,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самореализацию,</w:t>
      </w:r>
      <w:r w:rsidR="006D309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творческую деятельность.</w:t>
      </w:r>
      <w:r w:rsidR="00BE333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имеют возможность пользоваться фондом учебно-методической литературы.</w:t>
      </w:r>
      <w:r w:rsidR="00D65F8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менее, необходимо пополнять библиотечный фонд новин</w:t>
      </w:r>
      <w:r w:rsidR="00AE066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ками в соответствии с ФГОС ДО, </w:t>
      </w:r>
      <w:r w:rsidR="00D65F8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образовательной программой дошкольного образования РД.</w:t>
      </w:r>
    </w:p>
    <w:p w:rsidR="00E43F14" w:rsidRPr="0082641D" w:rsidRDefault="00E43F14" w:rsidP="00580B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11" w:rsidRPr="0082641D" w:rsidRDefault="00E43F14" w:rsidP="008911BD">
      <w:pPr>
        <w:pStyle w:val="a8"/>
        <w:numPr>
          <w:ilvl w:val="1"/>
          <w:numId w:val="33"/>
        </w:numPr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Анализ состояния здоровья воспитанников</w:t>
      </w:r>
    </w:p>
    <w:p w:rsidR="002333B9" w:rsidRPr="0082641D" w:rsidRDefault="002333B9" w:rsidP="002333B9">
      <w:pPr>
        <w:pStyle w:val="a8"/>
        <w:ind w:left="284"/>
        <w:rPr>
          <w:b/>
          <w:sz w:val="28"/>
          <w:szCs w:val="28"/>
        </w:rPr>
      </w:pPr>
    </w:p>
    <w:p w:rsidR="00B61D0A" w:rsidRPr="0082641D" w:rsidRDefault="002333B9" w:rsidP="00B94DCF">
      <w:pPr>
        <w:pStyle w:val="a8"/>
        <w:numPr>
          <w:ilvl w:val="2"/>
          <w:numId w:val="33"/>
        </w:numPr>
        <w:ind w:left="0" w:firstLine="284"/>
        <w:jc w:val="center"/>
        <w:rPr>
          <w:rFonts w:eastAsia="Calibri"/>
          <w:b/>
          <w:sz w:val="24"/>
          <w:szCs w:val="24"/>
        </w:rPr>
      </w:pPr>
      <w:r w:rsidRPr="0082641D">
        <w:rPr>
          <w:rFonts w:eastAsia="Calibri"/>
          <w:b/>
          <w:sz w:val="24"/>
          <w:szCs w:val="24"/>
        </w:rPr>
        <w:t xml:space="preserve">Оценка эффективности реализации системы оздоровительных, </w:t>
      </w:r>
    </w:p>
    <w:p w:rsidR="002333B9" w:rsidRPr="0082641D" w:rsidRDefault="002333B9" w:rsidP="00B61D0A">
      <w:pPr>
        <w:pStyle w:val="a8"/>
        <w:ind w:left="284"/>
        <w:jc w:val="center"/>
        <w:rPr>
          <w:rFonts w:eastAsia="Calibri"/>
          <w:b/>
          <w:sz w:val="24"/>
          <w:szCs w:val="24"/>
        </w:rPr>
      </w:pPr>
      <w:r w:rsidRPr="0082641D">
        <w:rPr>
          <w:rFonts w:eastAsia="Calibri"/>
          <w:b/>
          <w:sz w:val="24"/>
          <w:szCs w:val="24"/>
        </w:rPr>
        <w:t>закаливающих мероприятий.</w:t>
      </w:r>
    </w:p>
    <w:p w:rsidR="002333B9" w:rsidRPr="0082641D" w:rsidRDefault="002333B9" w:rsidP="007301C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3B9" w:rsidRPr="0082641D" w:rsidRDefault="002333B9" w:rsidP="007301C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201</w:t>
      </w:r>
      <w:r w:rsidR="007301C7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D309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продолжалась работа по укреплению здоровья детей. Большое внимание уделялось организации режимных  процессов в течении дня во всех возрастных группах. Для этого со стороны администрации проводился оперативный  и предупредительный  контроль в целях своевременного устранения и оказания оперативной помощи воспитателям,  испытывающим затруднение в решении различных проблем.</w:t>
      </w:r>
    </w:p>
    <w:p w:rsidR="002333B9" w:rsidRPr="0082641D" w:rsidRDefault="002333B9" w:rsidP="007301C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детского сада проводилась профилактические осмотры врачей – специалистов с целью раннего выявления и профилактике заболеваний у детей (хирург, дерматолог, гинеколог, терапевт, окулист, невропатолог, отоларинголог).</w:t>
      </w:r>
    </w:p>
    <w:p w:rsidR="002333B9" w:rsidRPr="0082641D" w:rsidRDefault="002333B9" w:rsidP="007301C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м/с </w:t>
      </w:r>
      <w:r w:rsidR="006D309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Имамагомедова М..И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систематически вела журнал учета здоровья детей, проводила санитарно-просветительскую работу с работниками  на темы: «Профилактика острых кишечных заболеваний», «Предупреждение травматизма» и т.д., осуществляла контроль за организацией закаливающих мероприятий, ежеквартально  проводила анализ заболеваемости детей и т.д.</w:t>
      </w:r>
    </w:p>
    <w:p w:rsidR="002333B9" w:rsidRPr="0082641D" w:rsidRDefault="002333B9" w:rsidP="007301C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201</w:t>
      </w:r>
      <w:r w:rsidR="007301C7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.года  в МБДОУ № </w:t>
      </w:r>
      <w:r w:rsidR="00943B0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создавалось здоровьесберегающее образовательное пространство, обеспечивающее гармоничное 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</w:t>
      </w:r>
      <w:r w:rsidR="00943B0F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условий, обеспечивающих возможность сохранения здоровья через повышение двигательной активности детей, укрепляет здоровье, развивает  физическую подготовленность.</w:t>
      </w:r>
    </w:p>
    <w:p w:rsidR="002333B9" w:rsidRPr="0082641D" w:rsidRDefault="002333B9" w:rsidP="007301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было уделено работе с детьми раннего возраста,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 Работа проводилась с родителями с целью привлечения их к решению поставленной задачи.</w:t>
      </w:r>
    </w:p>
    <w:p w:rsidR="002333B9" w:rsidRPr="0082641D" w:rsidRDefault="002333B9" w:rsidP="007301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подвижных игр  способствовало формированию волевых качеств, активизируют память, внимание, мышление, подготавливают детей к разным видам деятельности, решению коррекционных задач, снимая страхи, агрессию, замкнутость, выявляют межличностные отношения, развивают речь, обогащают словарный запас детей. В игровой форме дети осваивали традиционные стили общения.</w:t>
      </w:r>
    </w:p>
    <w:p w:rsidR="002333B9" w:rsidRPr="0082641D" w:rsidRDefault="002333B9" w:rsidP="007301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посещения </w:t>
      </w:r>
      <w:r w:rsidR="006D309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 ухудшения здоровья детей не отмечено, отягощенные диагнозы отдельных детей в хронические заболевания не переросли. Незначительные тенденции к </w:t>
      </w:r>
      <w:r w:rsidR="00AE066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повышению уровня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заболеваемости объясняются сложными социально-экономическими условиями в семьях воспитанников, боязнью некоторых родителей закаливающих процедур и профилактических мероприятий.</w:t>
      </w:r>
    </w:p>
    <w:p w:rsidR="007301C7" w:rsidRPr="0082641D" w:rsidRDefault="007301C7" w:rsidP="002333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B61D0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заболеваемости  воспитанников</w:t>
      </w:r>
    </w:p>
    <w:p w:rsidR="00E022DA" w:rsidRPr="0082641D" w:rsidRDefault="00E022DA" w:rsidP="002333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8686" w:type="dxa"/>
        <w:jc w:val="center"/>
        <w:tblLook w:val="04A0"/>
      </w:tblPr>
      <w:tblGrid>
        <w:gridCol w:w="675"/>
        <w:gridCol w:w="4395"/>
        <w:gridCol w:w="3616"/>
      </w:tblGrid>
      <w:tr w:rsidR="00E022DA" w:rsidRPr="0082641D" w:rsidTr="00834005">
        <w:trPr>
          <w:jc w:val="center"/>
        </w:trPr>
        <w:tc>
          <w:tcPr>
            <w:tcW w:w="675" w:type="dxa"/>
          </w:tcPr>
          <w:p w:rsidR="00E022DA" w:rsidRPr="0082641D" w:rsidRDefault="00E022DA" w:rsidP="002333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022DA" w:rsidRPr="0082641D" w:rsidRDefault="00E022DA" w:rsidP="00B878B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616" w:type="dxa"/>
          </w:tcPr>
          <w:p w:rsidR="00E022DA" w:rsidRPr="0082641D" w:rsidRDefault="00E022DA" w:rsidP="00B8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</w:tr>
      <w:tr w:rsidR="00E022DA" w:rsidRPr="0082641D" w:rsidTr="00834005">
        <w:trPr>
          <w:trHeight w:val="510"/>
          <w:jc w:val="center"/>
        </w:trPr>
        <w:tc>
          <w:tcPr>
            <w:tcW w:w="675" w:type="dxa"/>
          </w:tcPr>
          <w:p w:rsidR="00E022DA" w:rsidRPr="0082641D" w:rsidRDefault="00E022DA" w:rsidP="00E022DA">
            <w:pPr>
              <w:pStyle w:val="a8"/>
              <w:numPr>
                <w:ilvl w:val="0"/>
                <w:numId w:val="36"/>
              </w:numPr>
              <w:tabs>
                <w:tab w:val="clear" w:pos="720"/>
              </w:tabs>
              <w:ind w:left="8" w:hanging="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022DA" w:rsidRPr="0082641D" w:rsidRDefault="00E022DA" w:rsidP="00B8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Списочный состав детей (количество)</w:t>
            </w:r>
          </w:p>
        </w:tc>
        <w:tc>
          <w:tcPr>
            <w:tcW w:w="3616" w:type="dxa"/>
          </w:tcPr>
          <w:p w:rsidR="00E022DA" w:rsidRPr="0082641D" w:rsidRDefault="006D309A" w:rsidP="00B878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422</w:t>
            </w:r>
          </w:p>
        </w:tc>
      </w:tr>
      <w:tr w:rsidR="00E022DA" w:rsidRPr="0082641D" w:rsidTr="00834005">
        <w:trPr>
          <w:jc w:val="center"/>
        </w:trPr>
        <w:tc>
          <w:tcPr>
            <w:tcW w:w="675" w:type="dxa"/>
          </w:tcPr>
          <w:p w:rsidR="00E022DA" w:rsidRPr="0082641D" w:rsidRDefault="00E022DA" w:rsidP="00E022DA">
            <w:pPr>
              <w:pStyle w:val="a8"/>
              <w:numPr>
                <w:ilvl w:val="0"/>
                <w:numId w:val="36"/>
              </w:numPr>
              <w:tabs>
                <w:tab w:val="clear" w:pos="720"/>
              </w:tabs>
              <w:ind w:left="8" w:hanging="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022DA" w:rsidRPr="0082641D" w:rsidRDefault="00E022DA" w:rsidP="00B8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(детодней) по болезни</w:t>
            </w:r>
          </w:p>
        </w:tc>
        <w:tc>
          <w:tcPr>
            <w:tcW w:w="3616" w:type="dxa"/>
          </w:tcPr>
          <w:p w:rsidR="00E022DA" w:rsidRPr="0082641D" w:rsidRDefault="00E83C65" w:rsidP="00B878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6196</w:t>
            </w:r>
          </w:p>
        </w:tc>
      </w:tr>
      <w:tr w:rsidR="00E022DA" w:rsidRPr="0082641D" w:rsidTr="00834005">
        <w:trPr>
          <w:jc w:val="center"/>
        </w:trPr>
        <w:tc>
          <w:tcPr>
            <w:tcW w:w="675" w:type="dxa"/>
          </w:tcPr>
          <w:p w:rsidR="00E022DA" w:rsidRPr="0082641D" w:rsidRDefault="00E022DA" w:rsidP="00E022DA">
            <w:pPr>
              <w:pStyle w:val="a8"/>
              <w:numPr>
                <w:ilvl w:val="0"/>
                <w:numId w:val="36"/>
              </w:numPr>
              <w:tabs>
                <w:tab w:val="clear" w:pos="720"/>
              </w:tabs>
              <w:ind w:left="8" w:hanging="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022DA" w:rsidRPr="0082641D" w:rsidRDefault="00E022DA" w:rsidP="00B8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по болезни  на одного ребенка</w:t>
            </w:r>
          </w:p>
        </w:tc>
        <w:tc>
          <w:tcPr>
            <w:tcW w:w="3616" w:type="dxa"/>
          </w:tcPr>
          <w:p w:rsidR="00E022DA" w:rsidRPr="0082641D" w:rsidRDefault="00E83C65" w:rsidP="00B878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53C7D"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022DA" w:rsidRPr="0082641D" w:rsidTr="00834005">
        <w:trPr>
          <w:jc w:val="center"/>
        </w:trPr>
        <w:tc>
          <w:tcPr>
            <w:tcW w:w="675" w:type="dxa"/>
          </w:tcPr>
          <w:p w:rsidR="00E022DA" w:rsidRPr="0082641D" w:rsidRDefault="00E022DA" w:rsidP="00E022DA">
            <w:pPr>
              <w:pStyle w:val="a8"/>
              <w:numPr>
                <w:ilvl w:val="0"/>
                <w:numId w:val="36"/>
              </w:numPr>
              <w:tabs>
                <w:tab w:val="clear" w:pos="720"/>
              </w:tabs>
              <w:ind w:left="8" w:hanging="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022DA" w:rsidRPr="0082641D" w:rsidRDefault="00E022DA" w:rsidP="00B878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3616" w:type="dxa"/>
          </w:tcPr>
          <w:p w:rsidR="00E022DA" w:rsidRPr="0082641D" w:rsidRDefault="00453C7D" w:rsidP="00B878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562</w:t>
            </w:r>
          </w:p>
        </w:tc>
      </w:tr>
      <w:tr w:rsidR="00E022DA" w:rsidRPr="0082641D" w:rsidTr="00834005">
        <w:trPr>
          <w:jc w:val="center"/>
        </w:trPr>
        <w:tc>
          <w:tcPr>
            <w:tcW w:w="675" w:type="dxa"/>
          </w:tcPr>
          <w:p w:rsidR="00E022DA" w:rsidRPr="0082641D" w:rsidRDefault="00E022DA" w:rsidP="00E022DA">
            <w:pPr>
              <w:pStyle w:val="a8"/>
              <w:numPr>
                <w:ilvl w:val="0"/>
                <w:numId w:val="36"/>
              </w:numPr>
              <w:tabs>
                <w:tab w:val="clear" w:pos="720"/>
              </w:tabs>
              <w:ind w:left="8" w:hanging="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022DA" w:rsidRPr="0082641D" w:rsidRDefault="00E022DA" w:rsidP="00B878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на одного ребенка</w:t>
            </w:r>
          </w:p>
        </w:tc>
        <w:tc>
          <w:tcPr>
            <w:tcW w:w="3616" w:type="dxa"/>
          </w:tcPr>
          <w:p w:rsidR="00E022DA" w:rsidRPr="0082641D" w:rsidRDefault="00453C7D" w:rsidP="00B878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1,3</w:t>
            </w:r>
          </w:p>
        </w:tc>
      </w:tr>
    </w:tbl>
    <w:p w:rsidR="002333B9" w:rsidRPr="0082641D" w:rsidRDefault="002333B9" w:rsidP="002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F8D" w:rsidRPr="0082641D" w:rsidRDefault="00452F8D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число пропусков детей по болезни (в основном, это ветряная оспа, ОРВИ) и количество случаев заболеваний на одного ребенка. </w:t>
      </w:r>
    </w:p>
    <w:p w:rsidR="00452F8D" w:rsidRPr="0082641D" w:rsidRDefault="00452F8D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Регулярные занятия по физической культуре, закаливающие мероприятия, индивидуальная коррекционная работа с детьми дают положительный результат.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тесной связи между семьёй и дошкольным учреждением психологом проводятся индивидуальные беседы с родителями вновь поступивших детей, в которых выясняются условия жизни режима питания ухода и воспитания в семье.</w:t>
      </w:r>
    </w:p>
    <w:p w:rsidR="008A406A" w:rsidRPr="0082641D" w:rsidRDefault="008A406A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положительные моменты в работе коллектива,  имеются и 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недостаточно решена проблема проведения оздоровительных  мероприятий 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Пути решения проблемы: </w:t>
      </w:r>
    </w:p>
    <w:p w:rsidR="002333B9" w:rsidRPr="0082641D" w:rsidRDefault="002333B9" w:rsidP="002333B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качество санитарного и валеологического просвещения родителей;</w:t>
      </w:r>
    </w:p>
    <w:p w:rsidR="002333B9" w:rsidRPr="0082641D" w:rsidRDefault="002333B9" w:rsidP="002333B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охране жизни и укреплению здоровья детей.</w:t>
      </w:r>
    </w:p>
    <w:p w:rsidR="002333B9" w:rsidRPr="0082641D" w:rsidRDefault="002333B9" w:rsidP="002333B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по приобщению дошкольников к здоровому образу жизни</w:t>
      </w:r>
    </w:p>
    <w:p w:rsidR="002333B9" w:rsidRPr="0082641D" w:rsidRDefault="002333B9" w:rsidP="002333B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8911BD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посещаемости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/>
      </w:tblPr>
      <w:tblGrid>
        <w:gridCol w:w="1951"/>
        <w:gridCol w:w="1935"/>
        <w:gridCol w:w="1141"/>
      </w:tblGrid>
      <w:tr w:rsidR="00452F8D" w:rsidRPr="0082641D" w:rsidTr="00834005">
        <w:trPr>
          <w:jc w:val="center"/>
        </w:trPr>
        <w:tc>
          <w:tcPr>
            <w:tcW w:w="1951" w:type="dxa"/>
            <w:vMerge w:val="restart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gridSpan w:val="2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2F8D" w:rsidRPr="0082641D" w:rsidTr="00834005">
        <w:trPr>
          <w:jc w:val="center"/>
        </w:trPr>
        <w:tc>
          <w:tcPr>
            <w:tcW w:w="1951" w:type="dxa"/>
            <w:vMerge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детодни</w:t>
            </w:r>
          </w:p>
        </w:tc>
        <w:tc>
          <w:tcPr>
            <w:tcW w:w="1141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52F8D" w:rsidRPr="0082641D" w:rsidTr="00834005">
        <w:trPr>
          <w:jc w:val="center"/>
        </w:trPr>
        <w:tc>
          <w:tcPr>
            <w:tcW w:w="1951" w:type="dxa"/>
          </w:tcPr>
          <w:p w:rsidR="00452F8D" w:rsidRPr="0082641D" w:rsidRDefault="00452F8D" w:rsidP="00452F8D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Посещаемость </w:t>
            </w:r>
          </w:p>
        </w:tc>
        <w:tc>
          <w:tcPr>
            <w:tcW w:w="1935" w:type="dxa"/>
          </w:tcPr>
          <w:p w:rsidR="00452F8D" w:rsidRPr="0082641D" w:rsidRDefault="00AC7E64" w:rsidP="00B878B2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58355</w:t>
            </w:r>
          </w:p>
        </w:tc>
        <w:tc>
          <w:tcPr>
            <w:tcW w:w="1141" w:type="dxa"/>
          </w:tcPr>
          <w:p w:rsidR="00452F8D" w:rsidRPr="0082641D" w:rsidRDefault="00452F8D" w:rsidP="00B878B2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77,0</w:t>
            </w:r>
          </w:p>
        </w:tc>
      </w:tr>
      <w:tr w:rsidR="00452F8D" w:rsidRPr="0082641D" w:rsidTr="00834005">
        <w:trPr>
          <w:jc w:val="center"/>
        </w:trPr>
        <w:tc>
          <w:tcPr>
            <w:tcW w:w="1951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Заболеваемость </w:t>
            </w:r>
          </w:p>
        </w:tc>
        <w:tc>
          <w:tcPr>
            <w:tcW w:w="1935" w:type="dxa"/>
          </w:tcPr>
          <w:p w:rsidR="00452F8D" w:rsidRPr="0082641D" w:rsidRDefault="00AC7E64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6986</w:t>
            </w:r>
          </w:p>
        </w:tc>
        <w:tc>
          <w:tcPr>
            <w:tcW w:w="1141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5,8</w:t>
            </w:r>
          </w:p>
        </w:tc>
      </w:tr>
      <w:tr w:rsidR="00452F8D" w:rsidRPr="0082641D" w:rsidTr="00834005">
        <w:trPr>
          <w:jc w:val="center"/>
        </w:trPr>
        <w:tc>
          <w:tcPr>
            <w:tcW w:w="1951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</w:tcPr>
          <w:p w:rsidR="00452F8D" w:rsidRPr="0082641D" w:rsidRDefault="00452F8D" w:rsidP="00B06884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Отмечено </w:t>
      </w:r>
      <w:r w:rsidR="00452F8D"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незначительное повышение </w:t>
      </w:r>
      <w:r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уровня заболеваемости с </w:t>
      </w:r>
      <w:r w:rsidR="00452F8D"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5,3 </w:t>
      </w:r>
      <w:r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>% до 5,</w:t>
      </w:r>
      <w:r w:rsidR="00452F8D"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8264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B61D0A">
      <w:pPr>
        <w:pStyle w:val="a8"/>
        <w:numPr>
          <w:ilvl w:val="2"/>
          <w:numId w:val="33"/>
        </w:numPr>
        <w:shd w:val="clear" w:color="auto" w:fill="FFFFFF"/>
        <w:jc w:val="center"/>
        <w:textAlignment w:val="baseline"/>
        <w:rPr>
          <w:rFonts w:eastAsia="Calibri"/>
          <w:b/>
          <w:sz w:val="24"/>
          <w:szCs w:val="24"/>
        </w:rPr>
      </w:pPr>
      <w:r w:rsidRPr="0082641D">
        <w:rPr>
          <w:rFonts w:eastAsia="Calibri"/>
          <w:b/>
          <w:sz w:val="24"/>
          <w:szCs w:val="24"/>
        </w:rPr>
        <w:t>Обеспечение рационального питания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2641D">
        <w:rPr>
          <w:rFonts w:ascii="Times New Roman" w:hAnsi="Times New Roman" w:cs="Times New Roman"/>
          <w:sz w:val="24"/>
          <w:szCs w:val="24"/>
        </w:rPr>
        <w:t xml:space="preserve">Одним из факторов, обеспечивающих гармоничный рост, полноценное физическое  развитие детского организма, устойчивость к действию инфекций и других неблагоприятных воздействий окружающей среды,  являлось организация рационального питания ДОУ. 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 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осуществлялось 3-х разовое  питание в соответствии с нормативными документами на основе примерного десятидневного  меню.  </w:t>
      </w:r>
      <w:r w:rsidRPr="0082641D">
        <w:rPr>
          <w:rFonts w:ascii="Times New Roman" w:hAnsi="Times New Roman" w:cs="Times New Roman"/>
          <w:sz w:val="24"/>
          <w:szCs w:val="24"/>
        </w:rPr>
        <w:t>Основными принципами питания в детском саду являлись: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641D">
        <w:rPr>
          <w:rFonts w:ascii="Times New Roman" w:hAnsi="Times New Roman" w:cs="Times New Roman"/>
          <w:sz w:val="24"/>
          <w:szCs w:val="24"/>
        </w:rPr>
        <w:t xml:space="preserve"> - обеспечение достаточного поступления всех питательных веществ;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641D">
        <w:rPr>
          <w:rFonts w:ascii="Times New Roman" w:hAnsi="Times New Roman" w:cs="Times New Roman"/>
          <w:sz w:val="24"/>
          <w:szCs w:val="24"/>
        </w:rPr>
        <w:t xml:space="preserve"> - соблюдение режима питания; 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641D">
        <w:rPr>
          <w:rFonts w:ascii="Times New Roman" w:hAnsi="Times New Roman" w:cs="Times New Roman"/>
          <w:sz w:val="24"/>
          <w:szCs w:val="24"/>
        </w:rPr>
        <w:t xml:space="preserve"> - выполнение правил технологии приготовления блюд 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41D">
        <w:rPr>
          <w:rFonts w:ascii="Times New Roman" w:hAnsi="Times New Roman" w:cs="Times New Roman"/>
          <w:sz w:val="24"/>
          <w:szCs w:val="24"/>
        </w:rPr>
        <w:t xml:space="preserve">График выдачи готовой пищи соответствовал  возрасту детей и режиму дня. Суточные пробы хранились в специально отведенном месте в холодильнике. Соблюдался питьевой режим.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 так же включались овощи и фрукты (редко) проводилась  витаминизация 3-го блюда. В течение всего года дети получали молочные продукты (молоко, кефир, сметана, творог), мясные и рыбные продукты. В летний период (редко)  дети получали свежие овощи, фрукты, соки.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hAnsi="Times New Roman" w:cs="Times New Roman"/>
          <w:sz w:val="24"/>
          <w:szCs w:val="24"/>
        </w:rPr>
        <w:t>За качеством пищи, ее приготовлением, раздачей и нормой осуществлялся постоянный контроль со стороны администрации, медицинского работника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Результатом является отсутствие зафиксированных случаев отравления детей в течение 201</w:t>
      </w:r>
      <w:r w:rsidR="00AE066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Во время приема пищи в группах старались создавать спокойную обстановку без шума, громких разговоров. Воспитатели следили за эстетикой питания, сервировкой стола, прививали  детям культурно-гигиенические навыки. 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Накопительная ведомость за 201</w:t>
      </w:r>
      <w:r w:rsidR="00E022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уч.год  свидетельствует о выполнении ежедневных норм питания.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по плану на 1 ребенка составляло 62,97 коп. Фактически – 62,30 коп.  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питания в МБДОУ № 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 СанПин. Имеются 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проблемы: несбалансированность</w:t>
      </w:r>
      <w:r w:rsidRPr="008264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питания дошкольников. Овощи, фрукты, соки поставляли очень редко.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B9" w:rsidRPr="0082641D" w:rsidRDefault="002333B9" w:rsidP="008A4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20</w:t>
      </w:r>
      <w:r w:rsidR="00E022DA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A406A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необходимо продолжать </w:t>
      </w:r>
      <w:r w:rsidR="008A406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состояние питания ДОУ;</w:t>
      </w:r>
      <w:r w:rsidR="008A406A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аказывать больше соков, овощей, фруктов,</w:t>
      </w:r>
    </w:p>
    <w:p w:rsidR="00E43F14" w:rsidRPr="0082641D" w:rsidRDefault="00E43F14" w:rsidP="00E43F14">
      <w:pPr>
        <w:pStyle w:val="a8"/>
        <w:ind w:left="1767"/>
        <w:rPr>
          <w:b/>
          <w:sz w:val="28"/>
          <w:szCs w:val="28"/>
        </w:rPr>
      </w:pPr>
    </w:p>
    <w:p w:rsidR="008911BD" w:rsidRPr="0082641D" w:rsidRDefault="00E43F14" w:rsidP="008911BD">
      <w:pPr>
        <w:pStyle w:val="a8"/>
        <w:numPr>
          <w:ilvl w:val="1"/>
          <w:numId w:val="33"/>
        </w:numPr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 xml:space="preserve">Организация образовательного процесса </w:t>
      </w:r>
    </w:p>
    <w:p w:rsidR="00E43F14" w:rsidRPr="0082641D" w:rsidRDefault="00E43F14" w:rsidP="008911BD">
      <w:pPr>
        <w:pStyle w:val="a8"/>
        <w:ind w:left="1004"/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и оценка образовательной деятельности</w:t>
      </w:r>
    </w:p>
    <w:p w:rsidR="0045406E" w:rsidRPr="0082641D" w:rsidRDefault="0045406E" w:rsidP="0045406E">
      <w:pPr>
        <w:pStyle w:val="a8"/>
        <w:ind w:left="284"/>
        <w:rPr>
          <w:b/>
          <w:sz w:val="28"/>
          <w:szCs w:val="28"/>
        </w:rPr>
      </w:pPr>
    </w:p>
    <w:p w:rsidR="00A9303D" w:rsidRPr="0082641D" w:rsidRDefault="0045406E" w:rsidP="00A9303D">
      <w:pPr>
        <w:pStyle w:val="a8"/>
        <w:numPr>
          <w:ilvl w:val="2"/>
          <w:numId w:val="33"/>
        </w:numPr>
        <w:rPr>
          <w:b/>
          <w:sz w:val="28"/>
          <w:szCs w:val="28"/>
        </w:rPr>
      </w:pPr>
      <w:r w:rsidRPr="0082641D">
        <w:rPr>
          <w:b/>
          <w:sz w:val="24"/>
          <w:szCs w:val="24"/>
        </w:rPr>
        <w:t xml:space="preserve"> Построение образовательного процесса</w:t>
      </w:r>
      <w:r w:rsidR="00A9303D" w:rsidRPr="0082641D">
        <w:rPr>
          <w:b/>
          <w:sz w:val="24"/>
          <w:szCs w:val="24"/>
        </w:rPr>
        <w:t>.</w:t>
      </w:r>
    </w:p>
    <w:p w:rsidR="00A9303D" w:rsidRPr="0082641D" w:rsidRDefault="00A9303D" w:rsidP="00A9303D">
      <w:pPr>
        <w:pStyle w:val="a8"/>
        <w:ind w:left="1288"/>
        <w:rPr>
          <w:b/>
          <w:sz w:val="28"/>
          <w:szCs w:val="28"/>
        </w:rPr>
      </w:pPr>
    </w:p>
    <w:p w:rsidR="00580B26" w:rsidRPr="0082641D" w:rsidRDefault="00A9303D" w:rsidP="00580B2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МБДОУ №20 </w:t>
      </w:r>
      <w:r w:rsidR="00580B26"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работает по</w:t>
      </w:r>
      <w:r w:rsidR="00580B2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 программе, разработанной на основе требований Федерального государственного стандарта дошкольного образования, утвержденного приказом Министерства образования и науки Российской Федерации от 17 октября 2013 года № 1155, с учетом примерной основной общеобразовательной программы дошкольного образования «От рождения до школы» под ред. Н. Е. Вераксы,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B2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С. Комаровой, М. А. Васильевой 2017 г., «Региональной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B2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 дошкольного образования Республики Дагестан» М. И. Шурпаевой, М. М. Байрамбекова, А. В. Гришиной и др.,   «Примерной программы  коррекционно-развивающей работы в логопедической группе для детей с общим недоразвитием речи»  под ред. Н.В.Нищевой. </w:t>
      </w:r>
      <w:r w:rsidR="00580B26"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программа</w:t>
      </w:r>
      <w:r w:rsidRPr="00826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4C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«Д/С20»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B2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B2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 развитие детей в возрасте от 2 до 8 лет  с учетом их возрастных и индивидуальных особенностей по образовательным областям:</w:t>
      </w:r>
    </w:p>
    <w:p w:rsidR="00580B26" w:rsidRPr="0082641D" w:rsidRDefault="00580B26" w:rsidP="00580B2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-социально-коммуникативное развитие,</w:t>
      </w:r>
    </w:p>
    <w:p w:rsidR="00580B26" w:rsidRPr="0082641D" w:rsidRDefault="00580B26" w:rsidP="00580B2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-познавательное развитие,</w:t>
      </w:r>
    </w:p>
    <w:p w:rsidR="00580B26" w:rsidRPr="0082641D" w:rsidRDefault="00580B26" w:rsidP="00580B2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-речевое развитие,</w:t>
      </w:r>
    </w:p>
    <w:p w:rsidR="00580B26" w:rsidRPr="0082641D" w:rsidRDefault="00580B26" w:rsidP="00580B2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-художественно-эстетическое развитие</w:t>
      </w:r>
    </w:p>
    <w:p w:rsidR="00580B26" w:rsidRPr="0082641D" w:rsidRDefault="00580B26" w:rsidP="00580B2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-физическое развитие.</w:t>
      </w:r>
    </w:p>
    <w:p w:rsidR="00580B26" w:rsidRPr="0082641D" w:rsidRDefault="00580B26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 этнокультурный компонент.</w:t>
      </w:r>
    </w:p>
    <w:p w:rsidR="00580B26" w:rsidRPr="0082641D" w:rsidRDefault="00580B26" w:rsidP="008340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Приоритетным направлением работы дошкольного образовательного учреждения является социально-личностное  развитие дошкольников, формирование у них нравственных качеств и патриотических чувств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Воспитательно –образовательный процесс в детском саду строился в соответствии с ФГОС ДО  при организации  образовательного процесса учитывались принципы интеграции образовательных областей в соответствии с возможностями и способностями детей,  использование  личностно – ориентированной модели построения педагогической работы с детьми и оздоровление воспитанников. В основу  организации образовательного процесса  был положен комплексно–тематический принцип с ведущей игровой деятельностью. Разработано комплексно–тематическое планирование на весь  учебный год </w:t>
      </w:r>
    </w:p>
    <w:p w:rsidR="00580B26" w:rsidRPr="0082641D" w:rsidRDefault="00580B26" w:rsidP="008340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Созданы оптимальные условия для успешной деятельности ДОУ: пополнение материально – технической базы, соблюдение санитарно–технических условий. Вновь созданы и откорректированы локальные акты, которые соответствуют требованиям Устава.</w:t>
      </w:r>
    </w:p>
    <w:p w:rsidR="00580B26" w:rsidRPr="0082641D" w:rsidRDefault="00580B26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соблюдены гигиенические требования к организации образовательного процесса (требования к максимальной нагрузке с учетом состояния здоровья воспитанников) и создан психологически комфортный микроклимат Организация учебного процесса, в том числе планирование недельной учебной нагрузки, осуществляется в соответствии с СанПиН 2.4.1.</w:t>
      </w:r>
      <w:r w:rsidRPr="00826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3049-13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процесса в ДОУ определялось целями и задачами Основной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реализовывалось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  <w:r w:rsidR="006E2F6B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игровой,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коммуникативной,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познавательно-исследовательской,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конструктивной, музыкальной, трудовой и др. При этом,  приоритетное место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учебного процесса отводилось игре. Большое внимание в ДОУ уделяется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,направленных  на улучшение состояния здоровья детей и снижение заболеваемости;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формированию у детей ценностей здорового образа жизни.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 образовательной деятельнос</w:t>
      </w:r>
      <w:r w:rsidR="0083400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педагоги применяли следующие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технологии: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проектной деятельности;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исследовательской деятельности;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развивающего обучения;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технологии;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-информационно-коммуникативные технологии.</w:t>
      </w:r>
    </w:p>
    <w:p w:rsidR="00D65F8F" w:rsidRPr="0082641D" w:rsidRDefault="00D65F8F" w:rsidP="008340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организованной образовательной деятельности, в ДОУ  проводится образовательная деятельность с воспитанниками в режиме дня: в утренние и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 ча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на прогулке, при проведении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режимных моментов.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 в режиме дня, как:</w:t>
      </w:r>
    </w:p>
    <w:p w:rsidR="00D65F8F" w:rsidRPr="0082641D" w:rsidRDefault="00D65F8F" w:rsidP="00834005">
      <w:pPr>
        <w:pStyle w:val="a8"/>
        <w:numPr>
          <w:ilvl w:val="0"/>
          <w:numId w:val="37"/>
        </w:numPr>
        <w:ind w:left="0" w:firstLine="426"/>
      </w:pPr>
      <w:r w:rsidRPr="0082641D">
        <w:t>Подвижные</w:t>
      </w:r>
      <w:r w:rsidR="00A9303D" w:rsidRPr="0082641D">
        <w:t xml:space="preserve"> </w:t>
      </w:r>
      <w:r w:rsidRPr="0082641D">
        <w:t>игры</w:t>
      </w:r>
      <w:r w:rsidR="00A9303D" w:rsidRPr="0082641D">
        <w:t xml:space="preserve"> </w:t>
      </w:r>
      <w:r w:rsidRPr="0082641D">
        <w:t>с</w:t>
      </w:r>
      <w:r w:rsidR="00A9303D" w:rsidRPr="0082641D">
        <w:t xml:space="preserve"> </w:t>
      </w:r>
      <w:r w:rsidRPr="0082641D">
        <w:t>правилами</w:t>
      </w:r>
      <w:r w:rsidR="00A9303D" w:rsidRPr="0082641D">
        <w:t xml:space="preserve"> </w:t>
      </w:r>
      <w:r w:rsidRPr="0082641D">
        <w:t>(в</w:t>
      </w:r>
      <w:r w:rsidR="00A9303D" w:rsidRPr="0082641D">
        <w:t xml:space="preserve"> </w:t>
      </w:r>
      <w:r w:rsidRPr="0082641D">
        <w:t>том</w:t>
      </w:r>
      <w:r w:rsidR="00A9303D" w:rsidRPr="0082641D">
        <w:t xml:space="preserve"> </w:t>
      </w:r>
      <w:r w:rsidRPr="0082641D">
        <w:t>числе</w:t>
      </w:r>
      <w:r w:rsidR="00A9303D" w:rsidRPr="0082641D">
        <w:t xml:space="preserve"> </w:t>
      </w:r>
      <w:r w:rsidRPr="0082641D">
        <w:t>народные),</w:t>
      </w:r>
      <w:r w:rsidR="00A9303D" w:rsidRPr="0082641D">
        <w:t xml:space="preserve"> </w:t>
      </w:r>
      <w:r w:rsidRPr="0082641D">
        <w:t>игровые</w:t>
      </w:r>
      <w:r w:rsidR="00A9303D" w:rsidRPr="0082641D">
        <w:t xml:space="preserve"> </w:t>
      </w:r>
      <w:r w:rsidRPr="0082641D">
        <w:t>упражнения,</w:t>
      </w:r>
      <w:r w:rsidR="00A9303D" w:rsidRPr="0082641D">
        <w:t xml:space="preserve"> </w:t>
      </w:r>
      <w:r w:rsidRPr="0082641D">
        <w:t xml:space="preserve">двигательные паузы, спортивные пробежки, соревнования и праздники, </w:t>
      </w:r>
      <w:r w:rsidR="00A9303D" w:rsidRPr="0082641D">
        <w:t xml:space="preserve"> </w:t>
      </w:r>
      <w:r w:rsidRPr="0082641D">
        <w:t>физкультурные</w:t>
      </w:r>
      <w:r w:rsidR="00A9303D" w:rsidRPr="0082641D">
        <w:t xml:space="preserve"> </w:t>
      </w:r>
      <w:r w:rsidRPr="0082641D">
        <w:t>минутки;</w:t>
      </w:r>
    </w:p>
    <w:p w:rsidR="00D65F8F" w:rsidRPr="0082641D" w:rsidRDefault="00D65F8F" w:rsidP="00834005">
      <w:pPr>
        <w:pStyle w:val="a8"/>
        <w:numPr>
          <w:ilvl w:val="0"/>
          <w:numId w:val="37"/>
        </w:numPr>
        <w:ind w:left="0" w:firstLine="426"/>
      </w:pPr>
      <w:r w:rsidRPr="0082641D">
        <w:t>Оздоровительные</w:t>
      </w:r>
      <w:r w:rsidR="00A9303D" w:rsidRPr="0082641D">
        <w:t xml:space="preserve"> </w:t>
      </w:r>
      <w:r w:rsidRPr="0082641D">
        <w:t>и</w:t>
      </w:r>
      <w:r w:rsidR="00A9303D" w:rsidRPr="0082641D">
        <w:t xml:space="preserve"> </w:t>
      </w:r>
      <w:r w:rsidRPr="0082641D">
        <w:t>закаливающие</w:t>
      </w:r>
      <w:r w:rsidR="00A9303D" w:rsidRPr="0082641D">
        <w:t xml:space="preserve"> </w:t>
      </w:r>
      <w:r w:rsidRPr="0082641D">
        <w:t>процедуры,</w:t>
      </w:r>
      <w:r w:rsidR="00A9303D" w:rsidRPr="0082641D">
        <w:t xml:space="preserve"> </w:t>
      </w:r>
      <w:r w:rsidRPr="0082641D">
        <w:t>здоровьесберегающие</w:t>
      </w:r>
      <w:r w:rsidR="00A9303D" w:rsidRPr="0082641D">
        <w:t xml:space="preserve"> </w:t>
      </w:r>
      <w:r w:rsidRPr="0082641D">
        <w:t>мероприятия,</w:t>
      </w:r>
      <w:r w:rsidR="00A9303D" w:rsidRPr="0082641D">
        <w:t xml:space="preserve"> </w:t>
      </w:r>
      <w:r w:rsidRPr="0082641D">
        <w:t>тематические</w:t>
      </w:r>
      <w:r w:rsidR="00580B26" w:rsidRPr="0082641D">
        <w:t xml:space="preserve"> б</w:t>
      </w:r>
      <w:r w:rsidRPr="0082641D">
        <w:t>еседы</w:t>
      </w:r>
      <w:r w:rsidR="00A9303D" w:rsidRPr="0082641D">
        <w:t xml:space="preserve"> </w:t>
      </w:r>
      <w:r w:rsidRPr="0082641D">
        <w:t>и</w:t>
      </w:r>
      <w:r w:rsidR="00A9303D" w:rsidRPr="0082641D">
        <w:t xml:space="preserve"> </w:t>
      </w:r>
      <w:r w:rsidRPr="0082641D">
        <w:t>рассказы,</w:t>
      </w:r>
      <w:r w:rsidR="00A9303D" w:rsidRPr="0082641D">
        <w:t xml:space="preserve"> </w:t>
      </w:r>
      <w:r w:rsidRPr="0082641D">
        <w:t>компьютерные</w:t>
      </w:r>
      <w:r w:rsidR="00A9303D" w:rsidRPr="0082641D">
        <w:t xml:space="preserve"> </w:t>
      </w:r>
      <w:r w:rsidRPr="0082641D">
        <w:t>презентации,</w:t>
      </w:r>
      <w:r w:rsidR="00A9303D" w:rsidRPr="0082641D">
        <w:t xml:space="preserve"> </w:t>
      </w:r>
      <w:r w:rsidRPr="0082641D">
        <w:t>творческие</w:t>
      </w:r>
      <w:r w:rsidR="00A9303D" w:rsidRPr="0082641D">
        <w:t xml:space="preserve"> </w:t>
      </w:r>
      <w:r w:rsidRPr="0082641D">
        <w:t>и</w:t>
      </w:r>
      <w:r w:rsidR="00A9303D" w:rsidRPr="0082641D">
        <w:t xml:space="preserve"> </w:t>
      </w:r>
      <w:r w:rsidRPr="0082641D">
        <w:t>исследовательские проекты, упражнения по освоению культурно-гигиенических навыков;</w:t>
      </w:r>
    </w:p>
    <w:p w:rsidR="00D65F8F" w:rsidRPr="0082641D" w:rsidRDefault="00D65F8F" w:rsidP="00834005">
      <w:pPr>
        <w:pStyle w:val="a8"/>
        <w:numPr>
          <w:ilvl w:val="0"/>
          <w:numId w:val="37"/>
        </w:numPr>
        <w:ind w:left="0" w:firstLine="426"/>
      </w:pPr>
      <w:r w:rsidRPr="0082641D">
        <w:t>Анализ</w:t>
      </w:r>
      <w:r w:rsidR="00A9303D" w:rsidRPr="0082641D">
        <w:t xml:space="preserve"> </w:t>
      </w:r>
      <w:r w:rsidRPr="0082641D">
        <w:t>проблемных</w:t>
      </w:r>
      <w:r w:rsidR="00A9303D" w:rsidRPr="0082641D">
        <w:t xml:space="preserve"> </w:t>
      </w:r>
      <w:r w:rsidRPr="0082641D">
        <w:t>ситуаций,</w:t>
      </w:r>
      <w:r w:rsidR="00A9303D" w:rsidRPr="0082641D">
        <w:t xml:space="preserve"> </w:t>
      </w:r>
      <w:r w:rsidRPr="0082641D">
        <w:t>игровые</w:t>
      </w:r>
      <w:r w:rsidR="00A9303D" w:rsidRPr="0082641D">
        <w:t xml:space="preserve"> </w:t>
      </w:r>
      <w:r w:rsidRPr="0082641D">
        <w:t>ситуации</w:t>
      </w:r>
      <w:r w:rsidR="00A9303D" w:rsidRPr="0082641D">
        <w:t xml:space="preserve"> </w:t>
      </w:r>
      <w:r w:rsidRPr="0082641D">
        <w:t>по</w:t>
      </w:r>
      <w:r w:rsidR="00A9303D" w:rsidRPr="0082641D">
        <w:t xml:space="preserve"> </w:t>
      </w:r>
      <w:r w:rsidRPr="0082641D">
        <w:t>формированию</w:t>
      </w:r>
      <w:r w:rsidR="00A9303D" w:rsidRPr="0082641D">
        <w:t xml:space="preserve"> </w:t>
      </w:r>
      <w:r w:rsidRPr="0082641D">
        <w:t>культуры</w:t>
      </w:r>
      <w:r w:rsidR="00A9303D" w:rsidRPr="0082641D">
        <w:t xml:space="preserve"> </w:t>
      </w:r>
      <w:r w:rsidRPr="0082641D">
        <w:t>безопасности, беседы, рассказы, практические упражнения, прогулки по экологической</w:t>
      </w:r>
      <w:r w:rsidR="00A9303D" w:rsidRPr="0082641D">
        <w:t xml:space="preserve"> </w:t>
      </w:r>
      <w:r w:rsidRPr="0082641D">
        <w:t>тропе;</w:t>
      </w:r>
    </w:p>
    <w:p w:rsidR="00580B26" w:rsidRPr="0082641D" w:rsidRDefault="00D65F8F" w:rsidP="00834005">
      <w:pPr>
        <w:pStyle w:val="a8"/>
        <w:numPr>
          <w:ilvl w:val="0"/>
          <w:numId w:val="37"/>
        </w:numPr>
        <w:ind w:left="0" w:firstLine="426"/>
      </w:pPr>
      <w:r w:rsidRPr="0082641D">
        <w:t>Игровые ситуации, игры с правилами (дидактические), творческие сюжетно</w:t>
      </w:r>
      <w:r w:rsidR="00A9303D" w:rsidRPr="0082641D">
        <w:t xml:space="preserve"> </w:t>
      </w:r>
      <w:r w:rsidRPr="0082641D">
        <w:t>-ролевые,театрализованные, конструктивные;</w:t>
      </w:r>
    </w:p>
    <w:p w:rsidR="00580B26" w:rsidRPr="0082641D" w:rsidRDefault="00580B26" w:rsidP="00834005">
      <w:pPr>
        <w:pStyle w:val="a8"/>
        <w:numPr>
          <w:ilvl w:val="0"/>
          <w:numId w:val="37"/>
        </w:numPr>
        <w:ind w:left="0" w:firstLine="426"/>
      </w:pPr>
      <w:r w:rsidRPr="0082641D">
        <w:t>Опыты и эксперименты, дежурства, труд (в рамках практико</w:t>
      </w:r>
      <w:r w:rsidR="00A9303D" w:rsidRPr="0082641D">
        <w:t xml:space="preserve"> </w:t>
      </w:r>
      <w:r w:rsidRPr="0082641D">
        <w:t>-ориетированных проектов),</w:t>
      </w:r>
    </w:p>
    <w:p w:rsidR="00580B26" w:rsidRPr="0082641D" w:rsidRDefault="00580B26" w:rsidP="00834005">
      <w:pPr>
        <w:pStyle w:val="a8"/>
        <w:numPr>
          <w:ilvl w:val="0"/>
          <w:numId w:val="37"/>
        </w:numPr>
        <w:ind w:left="0" w:firstLine="426"/>
      </w:pPr>
      <w:r w:rsidRPr="0082641D">
        <w:t>моделирование, игры- драматизации;</w:t>
      </w:r>
    </w:p>
    <w:p w:rsidR="00580B26" w:rsidRPr="0082641D" w:rsidRDefault="00580B26" w:rsidP="00834005">
      <w:pPr>
        <w:pStyle w:val="a8"/>
        <w:numPr>
          <w:ilvl w:val="0"/>
          <w:numId w:val="37"/>
        </w:numPr>
        <w:ind w:left="0" w:firstLine="426"/>
      </w:pPr>
      <w:r w:rsidRPr="0082641D">
        <w:t>Беседы, речевые ситуации, составление рассказывание сказок, пересказы, отгадывание</w:t>
      </w:r>
    </w:p>
    <w:p w:rsidR="00580B26" w:rsidRPr="0082641D" w:rsidRDefault="00580B26" w:rsidP="00834005">
      <w:pPr>
        <w:pStyle w:val="a8"/>
        <w:numPr>
          <w:ilvl w:val="0"/>
          <w:numId w:val="37"/>
        </w:numPr>
        <w:ind w:left="0" w:firstLine="426"/>
      </w:pPr>
      <w:r w:rsidRPr="0082641D">
        <w:t>загадок, разучивание потешек, стихов, песенок, ситуативные разговоры;</w:t>
      </w:r>
    </w:p>
    <w:p w:rsidR="00580B26" w:rsidRPr="0082641D" w:rsidRDefault="00580B26" w:rsidP="00834005">
      <w:pPr>
        <w:pStyle w:val="a8"/>
        <w:numPr>
          <w:ilvl w:val="0"/>
          <w:numId w:val="37"/>
        </w:numPr>
        <w:ind w:left="0" w:firstLine="426"/>
      </w:pPr>
      <w:r w:rsidRPr="0082641D">
        <w:t>Слушание исполнение музыкальных произведений, музыкально-ритмические движения,</w:t>
      </w:r>
      <w:r w:rsidR="00A9303D" w:rsidRPr="0082641D">
        <w:t xml:space="preserve"> </w:t>
      </w:r>
      <w:r w:rsidRPr="0082641D">
        <w:t>музыкальные игры и импровизации,</w:t>
      </w:r>
    </w:p>
    <w:p w:rsidR="00580B26" w:rsidRPr="0082641D" w:rsidRDefault="00580B26" w:rsidP="00834005">
      <w:pPr>
        <w:pStyle w:val="a8"/>
        <w:numPr>
          <w:ilvl w:val="0"/>
          <w:numId w:val="37"/>
        </w:numPr>
        <w:ind w:left="0" w:firstLine="426"/>
      </w:pPr>
      <w:r w:rsidRPr="0082641D">
        <w:t>В</w:t>
      </w:r>
      <w:r w:rsidR="00834005" w:rsidRPr="0082641D">
        <w:t xml:space="preserve">ыставки детского творчества </w:t>
      </w:r>
      <w:r w:rsidRPr="0082641D">
        <w:t>и др.</w:t>
      </w:r>
    </w:p>
    <w:p w:rsidR="00580B26" w:rsidRPr="0082641D" w:rsidRDefault="00580B26" w:rsidP="004540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B26" w:rsidRPr="0082641D" w:rsidRDefault="00580B26" w:rsidP="004540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реализовывался через совместную деятельность взрослого и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(непрерывная образовательная деятельность и образовательная деятельность в режимных моментах) и самостоятельную деятельность детей. Образовательный процесс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строился с учетом комплексно-тематического планирования, который обеспечивал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и последовательность в реализации программных задач по разным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областям.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тематического контроля было отмечено:</w:t>
      </w:r>
    </w:p>
    <w:p w:rsidR="00580B26" w:rsidRPr="0082641D" w:rsidRDefault="00580B26" w:rsidP="0045406E">
      <w:pPr>
        <w:pStyle w:val="a8"/>
        <w:numPr>
          <w:ilvl w:val="0"/>
          <w:numId w:val="27"/>
        </w:numPr>
        <w:ind w:left="0" w:firstLine="284"/>
        <w:rPr>
          <w:sz w:val="24"/>
          <w:szCs w:val="24"/>
        </w:rPr>
      </w:pPr>
      <w:r w:rsidRPr="0082641D">
        <w:rPr>
          <w:sz w:val="24"/>
          <w:szCs w:val="24"/>
        </w:rPr>
        <w:t>включенность воспитателя в деятельность наравне с детьми;</w:t>
      </w:r>
    </w:p>
    <w:p w:rsidR="00580B26" w:rsidRPr="0082641D" w:rsidRDefault="00580B26" w:rsidP="00E022DA">
      <w:pPr>
        <w:pStyle w:val="a8"/>
        <w:numPr>
          <w:ilvl w:val="0"/>
          <w:numId w:val="27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добровольное присоединение дошкольников к деятельности (без психического и дисциплинарного принуждения);</w:t>
      </w:r>
    </w:p>
    <w:p w:rsidR="0045406E" w:rsidRPr="0082641D" w:rsidRDefault="00580B26" w:rsidP="00AE0661">
      <w:pPr>
        <w:pStyle w:val="a8"/>
        <w:numPr>
          <w:ilvl w:val="0"/>
          <w:numId w:val="27"/>
        </w:numPr>
        <w:ind w:left="0" w:firstLine="284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свободное общение и перемещение детей во время деятельности (при соответствии организации рабочего пространства); открытый временной конец деятельности (каждый работает в своем темпе).</w:t>
      </w:r>
    </w:p>
    <w:p w:rsidR="0045406E" w:rsidRPr="0082641D" w:rsidRDefault="0045406E" w:rsidP="00E43F1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2641D">
        <w:rPr>
          <w:rFonts w:ascii="Times New Roman" w:hAnsi="Times New Roman" w:cs="Times New Roman"/>
          <w:b/>
          <w:sz w:val="24"/>
          <w:szCs w:val="24"/>
        </w:rPr>
        <w:t>Вывод.</w:t>
      </w:r>
      <w:r w:rsidR="00A9303D" w:rsidRPr="00826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41D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ДОУ осуществляется в соответствии с Годовым планом, Основной общеобразовательной программой дошкольного образования на основе ФГОС ДО и учебным планом. Количество и продолжительность непосредственно образовательной деятельности, устанавливаются в соответствии  с санитарно-гигиеническими нормами и требованиями. При организации образовательного процесса педагоги ДОУ используют личностно – ориентированный подход.</w:t>
      </w:r>
    </w:p>
    <w:p w:rsidR="002333B9" w:rsidRPr="0082641D" w:rsidRDefault="002333B9" w:rsidP="00454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33B9" w:rsidRPr="0082641D" w:rsidRDefault="002333B9" w:rsidP="00B61D0A">
      <w:pPr>
        <w:pStyle w:val="a8"/>
        <w:numPr>
          <w:ilvl w:val="2"/>
          <w:numId w:val="33"/>
        </w:numPr>
        <w:jc w:val="center"/>
        <w:rPr>
          <w:sz w:val="24"/>
          <w:szCs w:val="24"/>
        </w:rPr>
      </w:pPr>
      <w:r w:rsidRPr="0082641D">
        <w:rPr>
          <w:b/>
          <w:sz w:val="24"/>
          <w:szCs w:val="24"/>
        </w:rPr>
        <w:t>Этнокультурный компонент образования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этнокультурному компоненту образования в МБДОУ № 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основе «Региональной образовательной программы дошкольного образования Республики Дагестан» М. И. Шурпаевой, М. М. Байрамбекова, А. В. Гришиной и др.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Использовались так же следующие парциальные программы: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«Познаем наш край родной» Гришиной А. В., Махачкала, 2016 г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вокруг»  Исмаиловой У. А., Махачкала, 2016 г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истоков прекрасного-к творчеству» Рамазановой Э. А., Махачкала, 2016 г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ты» Гусаровой Л. Ф., Махачкала, 2016 г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«Салам Алейкум» Амировой С. К., Махачкала, 2016 г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«Орлята» Исмаиловой У. А., Махачкала, 2016 г</w:t>
      </w:r>
    </w:p>
    <w:p w:rsidR="002333B9" w:rsidRPr="0082641D" w:rsidRDefault="002333B9" w:rsidP="002333B9">
      <w:pPr>
        <w:numPr>
          <w:ilvl w:val="0"/>
          <w:numId w:val="19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учимся говорить по-русски» Халидовой Р. Ш.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осуществления образовательного процесса в МБДОУ № 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Этнокультурный  компонент включен в Образовательную Программу МБДОУ № </w:t>
      </w:r>
      <w:r w:rsidR="00A9303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:rsidR="002333B9" w:rsidRPr="0082641D" w:rsidRDefault="002333B9" w:rsidP="0083400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2333B9" w:rsidRPr="0082641D" w:rsidRDefault="002333B9" w:rsidP="0083400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2333B9" w:rsidRPr="0082641D" w:rsidRDefault="002333B9" w:rsidP="0083400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природой родного края, формирование экологической культуры.</w:t>
      </w:r>
    </w:p>
    <w:p w:rsidR="002333B9" w:rsidRPr="0082641D" w:rsidRDefault="002333B9" w:rsidP="0083400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педагоги планировали работу по этнокультурному компоненту, опираясь на комплексно-тематическое планирование воспитательно-образовательного процесса, составленного на основе парциальной программы «Познаем наш край родной» Гришиной А. В.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по реализации этнокультурного компонента образования велась по пяти образовательным областям: «Социально-коммуникативное развитие», «Познавательное развитие», «Художественно-эстетическое развитие», «Речевое развитие, «Физическое развитие».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группах  детского  сада  имеются  Центры   национальной  культуры (дагестанские уголки), в которых представлены предметы быта, декоративно-прикладного искусства, игрушки, фотографии, журналы, национальные костюмы и украшения и др.</w:t>
      </w:r>
    </w:p>
    <w:p w:rsidR="002333B9" w:rsidRPr="0082641D" w:rsidRDefault="002333B9" w:rsidP="002333B9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3D" w:rsidRPr="0082641D" w:rsidRDefault="00A9303D" w:rsidP="002333B9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3D" w:rsidRPr="0082641D" w:rsidRDefault="00A9303D" w:rsidP="002333B9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3D" w:rsidRPr="0082641D" w:rsidRDefault="00A9303D" w:rsidP="002333B9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B9" w:rsidRPr="0082641D" w:rsidRDefault="00E022DA" w:rsidP="00B61D0A">
      <w:pPr>
        <w:pStyle w:val="a8"/>
        <w:numPr>
          <w:ilvl w:val="2"/>
          <w:numId w:val="33"/>
        </w:numPr>
        <w:shd w:val="clear" w:color="auto" w:fill="FFFFFF"/>
        <w:jc w:val="center"/>
        <w:textAlignment w:val="top"/>
        <w:rPr>
          <w:sz w:val="24"/>
          <w:szCs w:val="24"/>
        </w:rPr>
      </w:pPr>
      <w:r w:rsidRPr="0082641D">
        <w:rPr>
          <w:b/>
          <w:sz w:val="24"/>
          <w:szCs w:val="24"/>
        </w:rPr>
        <w:t>Кружковая деятельность</w:t>
      </w:r>
    </w:p>
    <w:p w:rsidR="00A9303D" w:rsidRPr="0082641D" w:rsidRDefault="00A9303D" w:rsidP="00A9303D">
      <w:pPr>
        <w:pStyle w:val="a8"/>
        <w:shd w:val="clear" w:color="auto" w:fill="FFFFFF"/>
        <w:ind w:left="1288"/>
        <w:textAlignment w:val="top"/>
        <w:rPr>
          <w:sz w:val="24"/>
          <w:szCs w:val="24"/>
        </w:rPr>
      </w:pPr>
    </w:p>
    <w:p w:rsidR="00E022DA" w:rsidRPr="0082641D" w:rsidRDefault="00E022DA" w:rsidP="00E022DA">
      <w:pPr>
        <w:pStyle w:val="a8"/>
        <w:shd w:val="clear" w:color="auto" w:fill="FFFFFF"/>
        <w:ind w:left="1288"/>
        <w:jc w:val="both"/>
        <w:textAlignment w:val="top"/>
        <w:rPr>
          <w:sz w:val="24"/>
          <w:szCs w:val="24"/>
        </w:rPr>
      </w:pPr>
    </w:p>
    <w:p w:rsidR="002333B9" w:rsidRPr="0082641D" w:rsidRDefault="00E022DA" w:rsidP="00B61D0A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33B9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 </w:t>
      </w:r>
      <w:r w:rsidR="00F8090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333B9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кружковая работа</w:t>
      </w:r>
      <w:r w:rsidR="00B61D0A" w:rsidRPr="00826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(бесплатно)</w:t>
      </w:r>
      <w:r w:rsidR="00B61D0A" w:rsidRPr="0082641D">
        <w:rPr>
          <w:rFonts w:ascii="Times New Roman" w:eastAsia="Calibri" w:hAnsi="Times New Roman" w:cs="Times New Roman"/>
          <w:sz w:val="24"/>
          <w:szCs w:val="24"/>
        </w:rPr>
        <w:t xml:space="preserve"> для всех желающих детей,  в соответствии с утвержденным планом, по подгруппам, время регламентируется  учебным планом</w:t>
      </w:r>
      <w:r w:rsidR="00F80904" w:rsidRPr="008264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33B9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данную работу, мы учитываем запросы и пожелания родителей. </w:t>
      </w:r>
      <w:r w:rsidR="002333B9" w:rsidRPr="0082641D">
        <w:rPr>
          <w:rFonts w:ascii="Times New Roman" w:eastAsia="Calibri" w:hAnsi="Times New Roman" w:cs="Times New Roman"/>
          <w:sz w:val="24"/>
          <w:szCs w:val="24"/>
        </w:rPr>
        <w:t xml:space="preserve">Кружковая  работа  с  детьми  в  МБДОУ№ </w:t>
      </w:r>
      <w:r w:rsidR="00F80904" w:rsidRPr="0082641D">
        <w:rPr>
          <w:rFonts w:ascii="Times New Roman" w:eastAsia="Calibri" w:hAnsi="Times New Roman" w:cs="Times New Roman"/>
          <w:sz w:val="24"/>
          <w:szCs w:val="24"/>
        </w:rPr>
        <w:t>20</w:t>
      </w:r>
      <w:r w:rsidR="002333B9" w:rsidRPr="0082641D">
        <w:rPr>
          <w:rFonts w:ascii="Times New Roman" w:eastAsia="Calibri" w:hAnsi="Times New Roman" w:cs="Times New Roman"/>
          <w:sz w:val="24"/>
          <w:szCs w:val="24"/>
        </w:rPr>
        <w:t xml:space="preserve">  направлена  на развитие кругозора, творческих способностей, развитие навыков самостоятельной работы и тем самым на повышение качества подготовки детей к школе.</w:t>
      </w:r>
    </w:p>
    <w:p w:rsidR="002333B9" w:rsidRPr="0082641D" w:rsidRDefault="002333B9" w:rsidP="002333B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детского сада предлагал</w:t>
      </w:r>
      <w:r w:rsidR="00E022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бесплатн</w:t>
      </w:r>
      <w:r w:rsidR="00E022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занятия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кружках: </w:t>
      </w:r>
    </w:p>
    <w:p w:rsidR="00AE0661" w:rsidRPr="0082641D" w:rsidRDefault="00AE0661" w:rsidP="002333B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34" w:type="dxa"/>
        <w:tblLook w:val="04A0"/>
      </w:tblPr>
      <w:tblGrid>
        <w:gridCol w:w="617"/>
        <w:gridCol w:w="6899"/>
        <w:gridCol w:w="3116"/>
      </w:tblGrid>
      <w:tr w:rsidR="002333B9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9" w:rsidRPr="0082641D" w:rsidRDefault="002333B9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9" w:rsidRPr="0082641D" w:rsidRDefault="002333B9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9" w:rsidRPr="0082641D" w:rsidRDefault="002333B9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«Капелька» - обр.обасть «Познавательное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Исмаилова Г.К.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Семедова И.М.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«Здоровячок»» -  обр.область «Физическое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Буттаева С.П.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F8090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</w:t>
            </w:r>
            <w:r w:rsidR="00F80904" w:rsidRPr="0082641D">
              <w:rPr>
                <w:rFonts w:ascii="Times New Roman" w:eastAsia="Calibri" w:hAnsi="Times New Roman" w:cs="Times New Roman"/>
              </w:rPr>
              <w:t>Знатоки ПДД</w:t>
            </w:r>
            <w:r w:rsidRPr="0082641D">
              <w:rPr>
                <w:rFonts w:ascii="Times New Roman" w:eastAsia="Calibri" w:hAnsi="Times New Roman" w:cs="Times New Roman"/>
              </w:rPr>
              <w:t>» -  обр.область «Социально-коммуникативное 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Ашуралиева Г.Х.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Мухтарова П.М.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«В гостях у сказки»» -обр.область  «Речевое 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Мирзабекова Р.М.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Омарова М.А.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«Карусель» -  обр.область «Художественно-эстетическое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Магомедкамилова Ш.Т.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Магамедова Д.Р.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«Теремок» - обр.область «Художественно-эстетическое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Магомедова М.Х.,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Курбанова В.Я.</w:t>
            </w:r>
          </w:p>
        </w:tc>
      </w:tr>
      <w:tr w:rsidR="00E022DA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25F10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E022DA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«Край родной» - обр.область «Социально-коммуникативное 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A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Гусейнова К.Г.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Раджабова М.Ш.</w:t>
            </w:r>
          </w:p>
        </w:tc>
      </w:tr>
      <w:tr w:rsidR="00F80904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E25F10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 Волшебный круг» -обр.область «Художественно-эстетическое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Абдуллаева Э.Л.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Дженетова Н.В.</w:t>
            </w:r>
          </w:p>
        </w:tc>
      </w:tr>
      <w:tr w:rsidR="00F80904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E25F10" w:rsidP="00B06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 Волшебная бумага» - обр.область «Художественно-эстетическое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Гасниева Д.А.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Магомедова Р.Г.</w:t>
            </w:r>
          </w:p>
        </w:tc>
      </w:tr>
      <w:tr w:rsidR="00F80904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25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25F10"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 Умелые ручки» - обр.область «Художественно-эстетическое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Гусейнова А.М.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Омарова С.Р.</w:t>
            </w:r>
          </w:p>
        </w:tc>
      </w:tr>
      <w:tr w:rsidR="00F80904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25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25F10"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« Светофорик» - обр.область «Социально-коммуникативное 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Рабаданова С.И.</w:t>
            </w:r>
          </w:p>
          <w:p w:rsidR="00F80904" w:rsidRPr="0082641D" w:rsidRDefault="00F80904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Пираева З.</w:t>
            </w:r>
          </w:p>
        </w:tc>
      </w:tr>
      <w:tr w:rsidR="00F80904" w:rsidRPr="0082641D" w:rsidTr="00B068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25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25F10" w:rsidRPr="00826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F80904" w:rsidP="00E022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 xml:space="preserve">« Волшебные пальчики» - </w:t>
            </w:r>
            <w:r w:rsidR="009F48A3" w:rsidRPr="0082641D">
              <w:rPr>
                <w:rFonts w:ascii="Times New Roman" w:eastAsia="Calibri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4" w:rsidRPr="0082641D" w:rsidRDefault="009F48A3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Курбаналиева Г.И.</w:t>
            </w:r>
          </w:p>
          <w:p w:rsidR="009F48A3" w:rsidRPr="0082641D" w:rsidRDefault="009F48A3" w:rsidP="00E022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641D">
              <w:rPr>
                <w:rFonts w:ascii="Times New Roman" w:eastAsia="Calibri" w:hAnsi="Times New Roman" w:cs="Times New Roman"/>
              </w:rPr>
              <w:t>Мевлютова Н.М</w:t>
            </w:r>
          </w:p>
        </w:tc>
      </w:tr>
    </w:tbl>
    <w:p w:rsidR="00E022DA" w:rsidRPr="0082641D" w:rsidRDefault="00E022DA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программы кружков были приняты на педсовете и утверждены руководителем МБДОУ № </w:t>
      </w:r>
      <w:r w:rsidR="00F8090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 Бабатовой А.Ш.</w:t>
      </w:r>
    </w:p>
    <w:p w:rsidR="002333B9" w:rsidRPr="0082641D" w:rsidRDefault="002333B9" w:rsidP="00E25F10">
      <w:pPr>
        <w:spacing w:after="0"/>
        <w:rPr>
          <w:rFonts w:ascii="Times New Roman" w:eastAsia="Calibri" w:hAnsi="Times New Roman" w:cs="Times New Roman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кружка «</w:t>
      </w:r>
      <w:r w:rsidR="00E022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Капелька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педагоги </w:t>
      </w:r>
      <w:r w:rsidR="00E25F10" w:rsidRPr="0082641D">
        <w:rPr>
          <w:rFonts w:ascii="Times New Roman" w:eastAsia="Calibri" w:hAnsi="Times New Roman" w:cs="Times New Roman"/>
        </w:rPr>
        <w:t>Исмаилова Г.К., Семедова И.М.</w:t>
      </w:r>
      <w:r w:rsidR="00E022D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воспитывали у детей ос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 экологи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 культуры, знакомил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растениями и правилами уход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ними.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развитию ребёнка в театральной деят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организует руководители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 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М.Х., Курбанова В.Я.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.,  что позволяет помочь развивать творческое начало каждого ребёнка. Дети драматизируют сказки, показывают спектакли.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кружка «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гостях у сказки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 Н. А. и Алиева М. К.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формировали на занятиях интерес  к книге, знакомили детей 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творчеством писателе и поэтов, в том числе нашего региона.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хореографического кружка «Карусель» 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Магомедкамилова Ш.Т., Магамедова Д.Р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помогла детям  расширить свой кругозор и дала возможность проявить свои творческие способности. Были поставлены танцевальные номера на все праздники и утренники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3B9" w:rsidRPr="0082641D" w:rsidRDefault="002333B9" w:rsidP="00E25F10">
      <w:pPr>
        <w:spacing w:after="0"/>
        <w:rPr>
          <w:rFonts w:ascii="Times New Roman" w:eastAsia="Calibri" w:hAnsi="Times New Roman" w:cs="Times New Roman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кружка «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родной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педаг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F10" w:rsidRPr="0082641D">
        <w:rPr>
          <w:rFonts w:ascii="Times New Roman" w:eastAsia="Calibri" w:hAnsi="Times New Roman" w:cs="Times New Roman"/>
        </w:rPr>
        <w:t xml:space="preserve">Гусейнова К.Г., Раджабова М.Ш.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знакомил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природой родного края</w:t>
      </w:r>
      <w:r w:rsidR="00E25F10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редкими и исчезающими вид</w:t>
      </w:r>
      <w:r w:rsidR="008911BD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животных, занесенных в красную Книгу Республики Дагестан.</w:t>
      </w:r>
    </w:p>
    <w:p w:rsidR="002333B9" w:rsidRPr="0082641D" w:rsidRDefault="002333B9" w:rsidP="00E25F10">
      <w:pPr>
        <w:spacing w:after="0"/>
        <w:rPr>
          <w:rFonts w:ascii="Times New Roman" w:eastAsia="Calibri" w:hAnsi="Times New Roman" w:cs="Times New Roman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кружка «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Светофорик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25F10" w:rsidRPr="0082641D">
        <w:rPr>
          <w:rFonts w:ascii="Times New Roman" w:eastAsia="Calibri" w:hAnsi="Times New Roman" w:cs="Times New Roman"/>
        </w:rPr>
        <w:t>Рабаданова С.И.,  Пираева З.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знакомили детей  с правилами дорожного движения,  правильным поведением на улицах города и в транспорте, обсуждали различные опасные ситуации.</w:t>
      </w:r>
    </w:p>
    <w:p w:rsidR="002333B9" w:rsidRPr="0082641D" w:rsidRDefault="002333B9" w:rsidP="002333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кружка «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педагог </w:t>
      </w:r>
      <w:r w:rsidR="00F8090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Буттаева С.П.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разучивала с детьми 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упражнения, приобщала детей к ЗОЖ.</w:t>
      </w:r>
    </w:p>
    <w:p w:rsidR="002333B9" w:rsidRPr="0082641D" w:rsidRDefault="002333B9" w:rsidP="0023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B9" w:rsidRPr="0082641D" w:rsidRDefault="002333B9" w:rsidP="008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Кружковая работа в </w:t>
      </w:r>
      <w:r w:rsidR="00804C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«Д/С20»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проводилась в соответствии с планом и нормативными документами. Функционировало </w:t>
      </w:r>
      <w:r w:rsidR="0065740A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 по </w:t>
      </w:r>
      <w:r w:rsidR="00A03B1E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областям. Родители удовлетворены качеством предоставляемых дополнительных образовательных услуг.  </w:t>
      </w:r>
    </w:p>
    <w:p w:rsidR="00B61D0A" w:rsidRPr="0082641D" w:rsidRDefault="00B61D0A" w:rsidP="00B61D0A">
      <w:pPr>
        <w:rPr>
          <w:rFonts w:eastAsia="Calibri"/>
          <w:b/>
          <w:sz w:val="24"/>
          <w:szCs w:val="24"/>
        </w:rPr>
      </w:pPr>
    </w:p>
    <w:p w:rsidR="00AF6057" w:rsidRPr="0082641D" w:rsidRDefault="00AF6057" w:rsidP="00B61D0A">
      <w:pPr>
        <w:pStyle w:val="a8"/>
        <w:numPr>
          <w:ilvl w:val="2"/>
          <w:numId w:val="33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Результаты образовательной деятельности за 201</w:t>
      </w:r>
      <w:r w:rsidR="00A03B1E" w:rsidRPr="0082641D">
        <w:rPr>
          <w:b/>
          <w:sz w:val="24"/>
          <w:szCs w:val="24"/>
        </w:rPr>
        <w:t>9</w:t>
      </w:r>
      <w:r w:rsidRPr="0082641D">
        <w:rPr>
          <w:b/>
          <w:sz w:val="24"/>
          <w:szCs w:val="24"/>
        </w:rPr>
        <w:t xml:space="preserve"> год.</w:t>
      </w:r>
    </w:p>
    <w:p w:rsidR="00AF6057" w:rsidRPr="0082641D" w:rsidRDefault="00AF6057" w:rsidP="00AF6057">
      <w:pPr>
        <w:pStyle w:val="a8"/>
        <w:ind w:left="2422"/>
        <w:rPr>
          <w:b/>
          <w:sz w:val="24"/>
          <w:szCs w:val="24"/>
        </w:rPr>
      </w:pPr>
    </w:p>
    <w:p w:rsidR="00187E91" w:rsidRPr="0082641D" w:rsidRDefault="00AF6057" w:rsidP="00B61D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hAnsi="Times New Roman" w:cs="Times New Roman"/>
          <w:sz w:val="24"/>
          <w:szCs w:val="24"/>
        </w:rPr>
        <w:t xml:space="preserve">В течение года педагоги осуществляли анализ выполнения программы по всем направлениям во всех возрастных группах. В мае была проведена диагностика  развития детей по образовательным областям. В процессе диагностики педагоги исследовали физические, интеллектуальные, личностные качества ребенка путем наблюдений за детьми, бесед, игр, экспертных оценок и др. По окончании мониторинга заполнили таблицы, подсчитали баллы и процентное соотношение, сформулировали выводы, предоставили аналитические справки. Анализируя результаты диагностики  освоения программного материала, можно сделать вывод: средний уровень освоения программы по учреждению составил </w:t>
      </w:r>
      <w:r w:rsidR="005F3295" w:rsidRPr="0082641D">
        <w:rPr>
          <w:rFonts w:ascii="Times New Roman" w:hAnsi="Times New Roman" w:cs="Times New Roman"/>
          <w:sz w:val="24"/>
          <w:szCs w:val="24"/>
        </w:rPr>
        <w:t>более 70</w:t>
      </w:r>
      <w:r w:rsidRPr="0082641D">
        <w:rPr>
          <w:rFonts w:ascii="Times New Roman" w:hAnsi="Times New Roman" w:cs="Times New Roman"/>
          <w:sz w:val="24"/>
          <w:szCs w:val="24"/>
        </w:rPr>
        <w:t xml:space="preserve">% по всем образовательным областям. Данный результат достигнут благодаря планомерной и систематической воспитательно-образовательной работе педагогического коллектива, грамотной организации индивидуальной и совместной образовательной деятельности, которая строилась с опорой на данные первого этапа </w:t>
      </w:r>
      <w:r w:rsidR="005F3295" w:rsidRPr="0082641D">
        <w:rPr>
          <w:rFonts w:ascii="Times New Roman" w:hAnsi="Times New Roman" w:cs="Times New Roman"/>
          <w:sz w:val="24"/>
          <w:szCs w:val="24"/>
        </w:rPr>
        <w:t xml:space="preserve">диагностического </w:t>
      </w:r>
      <w:r w:rsidRPr="0082641D">
        <w:rPr>
          <w:rFonts w:ascii="Times New Roman" w:hAnsi="Times New Roman" w:cs="Times New Roman"/>
          <w:sz w:val="24"/>
          <w:szCs w:val="24"/>
        </w:rPr>
        <w:t xml:space="preserve"> исследования. Следующие результаты были достигнуты по направлениям работы:</w:t>
      </w:r>
    </w:p>
    <w:p w:rsidR="00834005" w:rsidRPr="0082641D" w:rsidRDefault="00834005" w:rsidP="00834005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834005" w:rsidRPr="0082641D" w:rsidRDefault="00834005" w:rsidP="00834005">
      <w:pPr>
        <w:spacing w:after="0" w:line="240" w:lineRule="auto"/>
        <w:ind w:left="163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870"/>
        <w:gridCol w:w="876"/>
      </w:tblGrid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83,3%</w:t>
            </w:r>
          </w:p>
        </w:tc>
      </w:tr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Самообслуживание, самостоятельность, трудовое воспитание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семье и сообществе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безопасности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23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79,3%</w:t>
            </w:r>
          </w:p>
        </w:tc>
      </w:tr>
    </w:tbl>
    <w:p w:rsidR="00834005" w:rsidRPr="0082641D" w:rsidRDefault="00834005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834005" w:rsidRPr="0082641D" w:rsidRDefault="00834005" w:rsidP="008340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AE06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области «Социально-коммуникативное развитие»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- 79,3 %</w:t>
      </w:r>
    </w:p>
    <w:p w:rsidR="00AE0661" w:rsidRPr="0082641D" w:rsidRDefault="00AE0661" w:rsidP="00AE06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B61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B61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B61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834005" w:rsidRPr="0082641D" w:rsidRDefault="00834005" w:rsidP="00AE06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870"/>
        <w:gridCol w:w="876"/>
      </w:tblGrid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познав-исслед деят.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rPr>
                <w:rFonts w:ascii="Calibri" w:eastAsia="Calibri" w:hAnsi="Calibri" w:cs="Times New Roman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предм.окружением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rPr>
                <w:rFonts w:ascii="Calibri" w:eastAsia="Calibri" w:hAnsi="Calibri" w:cs="Times New Roman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социальным миром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rPr>
                <w:rFonts w:ascii="Calibri" w:eastAsia="Calibri" w:hAnsi="Calibri" w:cs="Times New Roman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rPr>
                <w:rFonts w:ascii="Calibri" w:eastAsia="Calibri" w:hAnsi="Calibri" w:cs="Times New Roman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83,3%</w:t>
            </w:r>
          </w:p>
        </w:tc>
      </w:tr>
      <w:tr w:rsidR="0065740A" w:rsidRPr="0082641D" w:rsidTr="0065740A">
        <w:trPr>
          <w:jc w:val="center"/>
        </w:trPr>
        <w:tc>
          <w:tcPr>
            <w:tcW w:w="2255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0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80,6%</w:t>
            </w:r>
          </w:p>
        </w:tc>
      </w:tr>
    </w:tbl>
    <w:p w:rsidR="00834005" w:rsidRPr="0082641D" w:rsidRDefault="00834005" w:rsidP="008340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B61D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34005" w:rsidRPr="0082641D" w:rsidRDefault="00834005" w:rsidP="00834005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области «Познавательное  развитие»- 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80,6%</w:t>
      </w:r>
    </w:p>
    <w:p w:rsidR="00834005" w:rsidRPr="0082641D" w:rsidRDefault="00834005" w:rsidP="008340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40A" w:rsidRPr="0082641D" w:rsidRDefault="0065740A" w:rsidP="0065740A">
      <w:pPr>
        <w:rPr>
          <w:rFonts w:ascii="Times New Roman" w:hAnsi="Times New Roman" w:cs="Times New Roman"/>
          <w:b/>
          <w:sz w:val="24"/>
          <w:szCs w:val="24"/>
        </w:rPr>
      </w:pPr>
    </w:p>
    <w:p w:rsidR="00834005" w:rsidRPr="0082641D" w:rsidRDefault="00834005" w:rsidP="00B61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43"/>
        <w:gridCol w:w="943"/>
      </w:tblGrid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73,3%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70,0%</w:t>
            </w:r>
          </w:p>
        </w:tc>
      </w:tr>
      <w:tr w:rsidR="0065740A" w:rsidRPr="0082641D" w:rsidTr="0065740A">
        <w:trPr>
          <w:jc w:val="center"/>
        </w:trPr>
        <w:tc>
          <w:tcPr>
            <w:tcW w:w="1843" w:type="dxa"/>
            <w:shd w:val="clear" w:color="auto" w:fill="auto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3" w:type="dxa"/>
          </w:tcPr>
          <w:p w:rsidR="0065740A" w:rsidRPr="0082641D" w:rsidRDefault="0065740A" w:rsidP="006574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75,5%</w:t>
            </w:r>
          </w:p>
        </w:tc>
      </w:tr>
    </w:tbl>
    <w:p w:rsidR="00383F75" w:rsidRPr="0082641D" w:rsidRDefault="00383F75" w:rsidP="00B61D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F75" w:rsidRPr="0082641D" w:rsidRDefault="00383F7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834005" w:rsidRPr="0082641D" w:rsidRDefault="00834005" w:rsidP="0083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области «Художественно-эстетическое развитие»- 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75,5%</w:t>
      </w:r>
    </w:p>
    <w:p w:rsidR="00383F75" w:rsidRPr="0082641D" w:rsidRDefault="00383F75" w:rsidP="008340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834005" w:rsidRPr="0082641D" w:rsidRDefault="00834005" w:rsidP="008340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923"/>
        <w:gridCol w:w="876"/>
      </w:tblGrid>
      <w:tr w:rsidR="0065740A" w:rsidRPr="0082641D" w:rsidTr="0065740A">
        <w:trPr>
          <w:jc w:val="center"/>
        </w:trPr>
        <w:tc>
          <w:tcPr>
            <w:tcW w:w="1880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23" w:type="dxa"/>
          </w:tcPr>
          <w:p w:rsidR="0065740A" w:rsidRPr="0082641D" w:rsidRDefault="0065740A" w:rsidP="00834005">
            <w:pPr>
              <w:spacing w:after="0" w:line="240" w:lineRule="auto"/>
              <w:ind w:hanging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  <w:p w:rsidR="0065740A" w:rsidRPr="0082641D" w:rsidRDefault="0065740A" w:rsidP="00834005">
            <w:pPr>
              <w:spacing w:after="0" w:line="240" w:lineRule="auto"/>
              <w:ind w:hanging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ind w:hanging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5740A" w:rsidRPr="0082641D" w:rsidTr="0065740A">
        <w:trPr>
          <w:jc w:val="center"/>
        </w:trPr>
        <w:tc>
          <w:tcPr>
            <w:tcW w:w="1880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23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73,3%</w:t>
            </w:r>
          </w:p>
        </w:tc>
      </w:tr>
      <w:tr w:rsidR="0065740A" w:rsidRPr="0082641D" w:rsidTr="0065740A">
        <w:trPr>
          <w:jc w:val="center"/>
        </w:trPr>
        <w:tc>
          <w:tcPr>
            <w:tcW w:w="1880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худож. литер. </w:t>
            </w:r>
          </w:p>
        </w:tc>
        <w:tc>
          <w:tcPr>
            <w:tcW w:w="923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jc w:val="center"/>
        </w:trPr>
        <w:tc>
          <w:tcPr>
            <w:tcW w:w="1880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3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6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75,0%</w:t>
            </w:r>
          </w:p>
        </w:tc>
      </w:tr>
    </w:tbl>
    <w:p w:rsidR="00834005" w:rsidRPr="0082641D" w:rsidRDefault="00834005" w:rsidP="008340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B61D0A">
      <w:pPr>
        <w:spacing w:after="0" w:line="240" w:lineRule="auto"/>
        <w:ind w:left="360"/>
        <w:contextualSpacing/>
        <w:jc w:val="center"/>
        <w:rPr>
          <w:rFonts w:ascii="Calibri" w:eastAsia="Calibri" w:hAnsi="Calibri" w:cs="Times New Roman"/>
        </w:rPr>
      </w:pPr>
    </w:p>
    <w:p w:rsidR="00834005" w:rsidRPr="0082641D" w:rsidRDefault="00834005" w:rsidP="00B61D0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области «Речевое  развитие»- 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75,0 %</w:t>
      </w:r>
    </w:p>
    <w:p w:rsidR="00B61D0A" w:rsidRPr="0082641D" w:rsidRDefault="00B61D0A" w:rsidP="00B61D0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B61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</w:t>
      </w:r>
      <w:r w:rsidR="00B61D0A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область «Физическое развитие»</w:t>
      </w:r>
    </w:p>
    <w:tbl>
      <w:tblPr>
        <w:tblW w:w="397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6"/>
        <w:gridCol w:w="929"/>
        <w:gridCol w:w="864"/>
      </w:tblGrid>
      <w:tr w:rsidR="0065740A" w:rsidRPr="0082641D" w:rsidTr="0065740A">
        <w:trPr>
          <w:jc w:val="center"/>
        </w:trPr>
        <w:tc>
          <w:tcPr>
            <w:tcW w:w="2186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29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5740A" w:rsidRPr="0082641D" w:rsidTr="0065740A">
        <w:trPr>
          <w:jc w:val="center"/>
        </w:trPr>
        <w:tc>
          <w:tcPr>
            <w:tcW w:w="2186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начальных предст. о ЗОЖ</w:t>
            </w:r>
          </w:p>
        </w:tc>
        <w:tc>
          <w:tcPr>
            <w:tcW w:w="929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4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80%</w:t>
            </w:r>
          </w:p>
        </w:tc>
      </w:tr>
      <w:tr w:rsidR="0065740A" w:rsidRPr="0082641D" w:rsidTr="0065740A">
        <w:trPr>
          <w:jc w:val="center"/>
        </w:trPr>
        <w:tc>
          <w:tcPr>
            <w:tcW w:w="2186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29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4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80%</w:t>
            </w:r>
          </w:p>
        </w:tc>
      </w:tr>
      <w:tr w:rsidR="0065740A" w:rsidRPr="0082641D" w:rsidTr="0065740A">
        <w:trPr>
          <w:trHeight w:val="116"/>
          <w:jc w:val="center"/>
        </w:trPr>
        <w:tc>
          <w:tcPr>
            <w:tcW w:w="2186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9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4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80%</w:t>
            </w:r>
          </w:p>
        </w:tc>
      </w:tr>
    </w:tbl>
    <w:p w:rsidR="00834005" w:rsidRPr="0082641D" w:rsidRDefault="00834005" w:rsidP="00383F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383F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F75" w:rsidRPr="0082641D" w:rsidRDefault="00834005" w:rsidP="00B61D0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области «Физическое  развитие»</w:t>
      </w: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- 80,0 %</w:t>
      </w:r>
    </w:p>
    <w:p w:rsidR="00834005" w:rsidRPr="0082641D" w:rsidRDefault="00834005" w:rsidP="00383F75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Этнокультурный  компонент образования </w:t>
      </w:r>
    </w:p>
    <w:p w:rsidR="00834005" w:rsidRPr="0082641D" w:rsidRDefault="00834005" w:rsidP="00834005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938"/>
        <w:gridCol w:w="938"/>
      </w:tblGrid>
      <w:tr w:rsidR="0065740A" w:rsidRPr="0082641D" w:rsidTr="0065740A"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5740A" w:rsidRPr="0082641D" w:rsidTr="0065740A"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80,0%</w:t>
            </w:r>
          </w:p>
        </w:tc>
      </w:tr>
      <w:tr w:rsidR="0065740A" w:rsidRPr="0082641D" w:rsidTr="0065740A"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родной город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83,3%</w:t>
            </w:r>
          </w:p>
        </w:tc>
      </w:tr>
      <w:tr w:rsidR="0065740A" w:rsidRPr="0082641D" w:rsidTr="0065740A"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мир природы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народов Дагестана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rPr>
          <w:trHeight w:val="58"/>
        </w:trPr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земляков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76,6%</w:t>
            </w:r>
          </w:p>
        </w:tc>
      </w:tr>
      <w:tr w:rsidR="0065740A" w:rsidRPr="0082641D" w:rsidTr="0065740A">
        <w:tc>
          <w:tcPr>
            <w:tcW w:w="2169" w:type="dxa"/>
            <w:shd w:val="clear" w:color="auto" w:fill="auto"/>
          </w:tcPr>
          <w:p w:rsidR="0065740A" w:rsidRPr="0082641D" w:rsidRDefault="0065740A" w:rsidP="0083400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38" w:type="dxa"/>
          </w:tcPr>
          <w:p w:rsidR="0065740A" w:rsidRPr="0082641D" w:rsidRDefault="0065740A" w:rsidP="00834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78,6%</w:t>
            </w:r>
          </w:p>
        </w:tc>
      </w:tr>
    </w:tbl>
    <w:p w:rsidR="00834005" w:rsidRPr="0082641D" w:rsidRDefault="00834005" w:rsidP="0083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40A" w:rsidRPr="0082641D" w:rsidRDefault="0065740A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834005" w:rsidRPr="0082641D" w:rsidRDefault="00834005" w:rsidP="0083400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005" w:rsidRPr="0082641D" w:rsidRDefault="00B3055A" w:rsidP="00383F75">
      <w:pPr>
        <w:tabs>
          <w:tab w:val="left" w:pos="7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5F3295" w:rsidRPr="0082641D" w:rsidRDefault="005F3295" w:rsidP="00580B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B2D" w:rsidRPr="0082641D" w:rsidRDefault="00B06884" w:rsidP="00B61D0A">
      <w:pPr>
        <w:pStyle w:val="a8"/>
        <w:numPr>
          <w:ilvl w:val="2"/>
          <w:numId w:val="33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Использование ИКТ в работе с детьми, педагогами, родителями</w:t>
      </w:r>
    </w:p>
    <w:p w:rsidR="0045406E" w:rsidRPr="0082641D" w:rsidRDefault="0045406E" w:rsidP="00B068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884" w:rsidRPr="0082641D" w:rsidRDefault="002333B9" w:rsidP="00D63D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преобразованиям,  все шире проявляется роль информационных технологий в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дошкольного образования, что совсем недавно можно было наблюдать лишь как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 опыт. Компьютер, мультимедийные средства – инструменты для обработки информации, которые являются мощным техническим средством обучения, средством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коммуникации, необходимыми для совместной деятельности педагогов, родителей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дошкольников. Информатизация дошкольного образования открывает педагогам новые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широкого внедрения в педагогическую практику новых методическихразработок,направленныхнаинтенсификациюиреализациюинновационныхидейвоспитательно-образовательногопроцесса.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 обеспечения в современных исследованиях отводится значительная роль.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вместе с положительными моментами, остаются еще нерешенными проблемы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внедрения ИКТ в 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ОУ. Анализируя уровень ИКТ -компе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тентности педагогов ДОУ на конец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E066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было выявлено, что количество педагогов в разделе уверенных пользователей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растет. Этому способствует: предъявления новых требований к форме отчетности педагогов и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со стороны администрации ДОУ, систематическая подготовка информации в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педагогами и специалистами для разделов на официальном сайте ДОУ,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модель аттестации педагогических работников, дистанционный уровень управления со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администрации ДОУ.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технологии: владеют программами Word, Excel. Составляют и оформляют в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печатном и электронном виде перспективные и календарные планы работы, результаты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диагностики, конспекты открытых занятий, отчеты. Системно используют электронные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во время подготовки к занятиям, для изучения новых методик, при подборе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наглядных пособий. Создают и используют в профессиональной деятельности презентации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Power Point, что позволяет делать работу с детьми разнообразной, динамичной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,не утомительной и повышать эффективность образовательного процесса.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DE2BD3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стендов(сканирование, принтер) и повышения педагогической компетентности родителей в процессе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собраний.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цифровую аппаратуру для создания снимков, видео. При применении ИКТ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забывают о здоровьесберегающих технологиях. Использование технических средств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ограничивают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временными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рамками,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СанПиНами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возрастным особенностям детей.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Большее количество педагогов стали посещать сетевые сообщества педагогов таких как «Педсовет», «Учительский портал», «Детсад» и др., что позволяет им находить и использовать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методические разработки. Активно размещают свои материалы, делятся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опытом по подготовке и проведению мероприятий, по использованиюразличныхметодик,технологийнаинтернетсайтахработниковобразования:http://nsportal.ru/,http://www.maam.ru</w:t>
      </w:r>
      <w:r w:rsidR="00383F7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83F75" w:rsidRPr="0082641D">
        <w:rPr>
          <w:rFonts w:ascii="Times New Roman" w:hAnsi="Times New Roman" w:cs="Times New Roman"/>
        </w:rPr>
        <w:t>и др.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дальнейшем, администрацией МДОУ планируется работа по созданию условий,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целенаправленную подготовку педагогов в области получения, переработки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использования информации, использованию информационных систем для повышенияэффективностиуправленческихрешений,широкомувнедрениюсовременныхинформационных технологий в образовательную деятельность ДОУ через создание в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банка компьютерных дидактических и методических материалов (архивэлектронныхобразовательныхресурсов:методическиеидидактическиеразработки,обобщение опыта педагогов, учебные пособия, дополнительные материалы для подготовки к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НОД, развлечениям, творческим проектам (презентации, сайты, видеоролики, анимации,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тексты, рисун</w:t>
      </w:r>
      <w:r w:rsidR="00D63DCC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таблицы и другие варианты).</w:t>
      </w:r>
    </w:p>
    <w:p w:rsidR="00B06884" w:rsidRPr="0082641D" w:rsidRDefault="00B06884" w:rsidP="00B068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B06884" w:rsidRPr="0082641D" w:rsidRDefault="00B06884" w:rsidP="00B068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созданы кадровые условия, обеспечивающие качественную 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в соответствии с требованиями обновления дошкольного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созданы условия для непрерывного профессионального развития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ДОУ через систему методических мероприятий в ДОУ; в полной мере ведется консультативно методическое сопровождение педагогов ДОУ, в контексте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ДО; повышен уровень профессиональной компетенции педагогических работников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для применения образовательных технологий.</w:t>
      </w:r>
    </w:p>
    <w:p w:rsidR="002333B9" w:rsidRPr="0082641D" w:rsidRDefault="002333B9" w:rsidP="00B0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06E" w:rsidRPr="0082641D" w:rsidRDefault="0045406E" w:rsidP="00383F75">
      <w:pPr>
        <w:pStyle w:val="a8"/>
        <w:numPr>
          <w:ilvl w:val="2"/>
          <w:numId w:val="33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Взаимодействие с семьей</w:t>
      </w:r>
    </w:p>
    <w:p w:rsidR="0045406E" w:rsidRPr="0082641D" w:rsidRDefault="0045406E" w:rsidP="00454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 с родителями в МБДОУ№ 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строилась в соответствии со ст. 18  Закона РФ «Об образовании» по основным  направлениям (физическом, познавательном,  речевом, социально – коммуникативном, художественно – эстетическом)   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личности</w:t>
      </w:r>
      <w:r w:rsidR="001A2D88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ребёнка.</w:t>
      </w:r>
    </w:p>
    <w:p w:rsidR="0045406E" w:rsidRPr="0082641D" w:rsidRDefault="0045406E" w:rsidP="00454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>Современные требования к роли родителей в воспитании детей возрастают. Задача дошкольного образовательного учреждения - изменить позицию родителей из позиции «сторонние наблюдатели» в позицию «активные участники». Наши родители из «зрителей» и «наблюдателей» должны стать активными участниками встреч и помощниками воспитателя, для этого и создается атмосфера взаимоуважения, для этого мы  используем  различные формы работы и находим  подход в работе с родителями.</w:t>
      </w:r>
    </w:p>
    <w:p w:rsidR="0045406E" w:rsidRPr="0082641D" w:rsidRDefault="0045406E" w:rsidP="00454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>Основными направлениями  взаимодействия являются:</w:t>
      </w:r>
    </w:p>
    <w:p w:rsidR="0045406E" w:rsidRPr="0082641D" w:rsidRDefault="0045406E" w:rsidP="0045406E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>изучение семьи (составление социального паспорта);</w:t>
      </w:r>
    </w:p>
    <w:p w:rsidR="0045406E" w:rsidRPr="0082641D" w:rsidRDefault="0045406E" w:rsidP="0045406E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>изучение потребности родителей на образовательные услуги для определения перспектив развития, содержания  работы и форм организации.</w:t>
      </w:r>
    </w:p>
    <w:p w:rsidR="0045406E" w:rsidRPr="0082641D" w:rsidRDefault="0045406E" w:rsidP="00454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AE0661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работе с семьёй уделялось достаточно внимания.</w:t>
      </w: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 Взаимодействие с родителями осуществлялась в соответствии с годовым планом работы. Проводилось анкетирование родителей для выявления информированности о воспитательно-образовательной работе МБДОУ, которое показало, что родители стали больше интересоваться  успехами своих детей, принимать участие в жизни МБДОУ. Переоформлена наглядная агитация,  ширмы для родителей. Постоянно привлекались родители к хозяйственной работе (ремонт оборудования, благоустройство групп). Анкетирование было также проведено с целью изучения пожеланий родителей при выборе кружков и секций для ребенка.</w:t>
      </w:r>
    </w:p>
    <w:p w:rsidR="0045406E" w:rsidRPr="0082641D" w:rsidRDefault="0045406E" w:rsidP="00454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в МБДОУ проводятся  различные  мероприятия. Активное участие в работе родительских собраний принимают специалисты: педагог-психолог, учитель-логопед, старшая медсестра.     Работа с родителями строилась в соответствии с заранее составленными и утвержденными  планами. В сентябре-октябре педагогами всех групп проведены родительские собрания, посвященные знакомству с содержанием программы на предстоящий учебный год. В работе собраний приняли участие специалисты детского сада. В конце учебного года были проведены итоговые родительские собрания.  Родителям предлагалась стендовая информация, папки-передвижки. В родительских уголках групп содержалась вся необходимая информация: режимы дня, сетка занятий, рубрики «Берегите себя и своих детей»,  «Чем мы занимались»,  информация о достижениях детей и т.д.</w:t>
      </w:r>
    </w:p>
    <w:p w:rsidR="0045406E" w:rsidRPr="0082641D" w:rsidRDefault="0045406E" w:rsidP="00454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Воспитателями групп осуществлялось посещение семей воспитанников.</w:t>
      </w:r>
    </w:p>
    <w:p w:rsidR="0045406E" w:rsidRPr="0082641D" w:rsidRDefault="0045406E" w:rsidP="00454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родители всех групп  принимали активное участие в пополнении среды групп, покраске оборудования на участке,  а так же разбивке клумб, озеленении участков и территории детского сада. </w:t>
      </w:r>
    </w:p>
    <w:p w:rsidR="0045406E" w:rsidRPr="0082641D" w:rsidRDefault="0045406E" w:rsidP="00454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 посещают мероприятия в МБДОУ: праздники, открытые  занятия родительские собрания,  досуги, экскурсии.</w:t>
      </w:r>
    </w:p>
    <w:p w:rsidR="0045406E" w:rsidRPr="0082641D" w:rsidRDefault="0045406E" w:rsidP="00580B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06E" w:rsidRPr="0082641D" w:rsidRDefault="0045406E" w:rsidP="00AE0661">
      <w:pPr>
        <w:pStyle w:val="a8"/>
        <w:numPr>
          <w:ilvl w:val="2"/>
          <w:numId w:val="33"/>
        </w:numPr>
        <w:jc w:val="center"/>
        <w:rPr>
          <w:b/>
          <w:sz w:val="24"/>
          <w:szCs w:val="24"/>
        </w:rPr>
      </w:pPr>
      <w:r w:rsidRPr="0082641D">
        <w:rPr>
          <w:b/>
          <w:sz w:val="24"/>
          <w:szCs w:val="24"/>
        </w:rPr>
        <w:t>Социальное партнерство</w:t>
      </w:r>
    </w:p>
    <w:p w:rsidR="0045406E" w:rsidRPr="0082641D" w:rsidRDefault="0045406E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 детский сад тесно взаимодействует с лицеем  № 52. В конце учебного года составляется план работы на следующий учебный год, планируются совместные праздники, взаимопосещения образовательной деятельности,  уроков, совместные педсоветы, консультации и др.</w:t>
      </w:r>
    </w:p>
    <w:p w:rsidR="0045406E" w:rsidRPr="0082641D" w:rsidRDefault="0045406E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Основными задачами сотрудничества ДОУ и школы являются:</w:t>
      </w:r>
    </w:p>
    <w:p w:rsidR="0045406E" w:rsidRPr="0082641D" w:rsidRDefault="0045406E" w:rsidP="0045406E">
      <w:pPr>
        <w:numPr>
          <w:ilvl w:val="0"/>
          <w:numId w:val="2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подготовки 6-7 летних детей к школе;</w:t>
      </w:r>
    </w:p>
    <w:p w:rsidR="0045406E" w:rsidRPr="0082641D" w:rsidRDefault="0045406E" w:rsidP="0045406E">
      <w:pPr>
        <w:numPr>
          <w:ilvl w:val="0"/>
          <w:numId w:val="2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естественности перехода из детского сада в школу;</w:t>
      </w:r>
    </w:p>
    <w:p w:rsidR="0045406E" w:rsidRPr="0082641D" w:rsidRDefault="0045406E" w:rsidP="0045406E">
      <w:pPr>
        <w:numPr>
          <w:ilvl w:val="0"/>
          <w:numId w:val="2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интереса к жизни в школе;</w:t>
      </w:r>
    </w:p>
    <w:p w:rsidR="0045406E" w:rsidRPr="0082641D" w:rsidRDefault="0045406E" w:rsidP="0045406E">
      <w:pPr>
        <w:numPr>
          <w:ilvl w:val="0"/>
          <w:numId w:val="2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единства воспитательного влияния школы и семьи, помощь семьи в новой ситуации, возникающей при поступлении ребенка в школу.                  </w:t>
      </w:r>
    </w:p>
    <w:p w:rsidR="0045406E" w:rsidRPr="0082641D" w:rsidRDefault="0045406E" w:rsidP="0045406E">
      <w:p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со школой проводились:</w:t>
      </w:r>
    </w:p>
    <w:p w:rsidR="0045406E" w:rsidRPr="0082641D" w:rsidRDefault="0045406E" w:rsidP="0045406E">
      <w:pPr>
        <w:numPr>
          <w:ilvl w:val="0"/>
          <w:numId w:val="3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  педагогов ДОУ, учителей школы по актуальным вопросам преемственности (в начале и конце года)</w:t>
      </w:r>
    </w:p>
    <w:p w:rsidR="0045406E" w:rsidRPr="0082641D" w:rsidRDefault="0045406E" w:rsidP="0045406E">
      <w:pPr>
        <w:numPr>
          <w:ilvl w:val="0"/>
          <w:numId w:val="3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медицинских работников, психологов ДОУ и школы.</w:t>
      </w:r>
    </w:p>
    <w:p w:rsidR="0045406E" w:rsidRPr="0082641D" w:rsidRDefault="0045406E" w:rsidP="0045406E">
      <w:pPr>
        <w:numPr>
          <w:ilvl w:val="0"/>
          <w:numId w:val="3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родителей с будущими учителями.</w:t>
      </w:r>
    </w:p>
    <w:p w:rsidR="0045406E" w:rsidRPr="0082641D" w:rsidRDefault="0045406E" w:rsidP="0045406E">
      <w:pPr>
        <w:numPr>
          <w:ilvl w:val="0"/>
          <w:numId w:val="3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школе.</w:t>
      </w:r>
    </w:p>
    <w:p w:rsidR="0045406E" w:rsidRPr="0082641D" w:rsidRDefault="0045406E" w:rsidP="0045406E">
      <w:pPr>
        <w:numPr>
          <w:ilvl w:val="0"/>
          <w:numId w:val="3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тренинги для родителей детей дошкольного возраста.</w:t>
      </w:r>
    </w:p>
    <w:p w:rsidR="0045406E" w:rsidRPr="0082641D" w:rsidRDefault="0045406E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Прослеживается преемственность и через различные формы работы: экскурсии по школе, на торжественную линейку, посвященную 1 сентября, на выставку «Дары осени»; выступления старших школьников перед воспитанниками детского сада по ПДД, взаимопосещения праздников, открытых уроков и утренников, методических объединений, проведение учителями обследования будущих первоклассников. Традицией стали родительские собрания в подготовительной группе  с участием учителя. </w:t>
      </w:r>
    </w:p>
    <w:p w:rsidR="0045406E" w:rsidRPr="0082641D" w:rsidRDefault="001A2D88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старших и подготовительных</w:t>
      </w:r>
      <w:r w:rsidR="0045406E" w:rsidRPr="00826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школе группах оформили папки-передвижки: «Что должен знать и уметь первоклассник?», «Роль роди</w:t>
      </w:r>
      <w:r w:rsidR="00383F75" w:rsidRPr="00826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телей в школьной жизни ребенка», «Леворукий ребенок»</w:t>
      </w:r>
    </w:p>
    <w:p w:rsidR="0045406E" w:rsidRPr="0082641D" w:rsidRDefault="0045406E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Систематическая работа ведется работа с детьми, экскурсии дошкольников в школу доставляет особенно радостные впечатления детям. Дети любят ходить на экскурсии в школу, спортивный зал, библиотеку. В ходе экскурсии в класс дети подготовительной к школе группы имеют возможность посидеть за партой, поучаствовать на равных в диалоге с учителями и учениками.</w:t>
      </w:r>
    </w:p>
    <w:p w:rsidR="0045406E" w:rsidRPr="0082641D" w:rsidRDefault="0045406E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 школы знакомятся с психолого-педагогическими характеристиками на каждого выпускника, которые оформляются в детском саду. Завуч по начальной школе и  учителя начальных классов ежегодно выступают на родительских собраниях в детском саду по вопросам приема детей в школу, их подготовки к обучению и другим, интересующим родителей вопросам. </w:t>
      </w:r>
    </w:p>
    <w:p w:rsidR="0045406E" w:rsidRPr="0082641D" w:rsidRDefault="0045406E" w:rsidP="00454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Calibri" w:hAnsi="Times New Roman" w:cs="Times New Roman"/>
          <w:sz w:val="24"/>
          <w:szCs w:val="24"/>
        </w:rPr>
        <w:t xml:space="preserve">Так же психодиагностическую работу проводила психолог  </w:t>
      </w:r>
      <w:r w:rsidR="001A2D88" w:rsidRPr="0082641D">
        <w:rPr>
          <w:rFonts w:ascii="Times New Roman" w:eastAsia="Calibri" w:hAnsi="Times New Roman" w:cs="Times New Roman"/>
          <w:sz w:val="24"/>
          <w:szCs w:val="24"/>
        </w:rPr>
        <w:t>Пираметова Л.Н.</w:t>
      </w:r>
      <w:r w:rsidR="00383F75" w:rsidRPr="0082641D">
        <w:rPr>
          <w:rFonts w:ascii="Times New Roman" w:eastAsia="Calibri" w:hAnsi="Times New Roman" w:cs="Times New Roman"/>
          <w:sz w:val="24"/>
          <w:szCs w:val="24"/>
        </w:rPr>
        <w:t>.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 диагностики и психолого-педагогического обследования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 результатов 3 методик (</w:t>
      </w:r>
      <w:r w:rsidRPr="0082641D">
        <w:rPr>
          <w:rFonts w:ascii="Times New Roman" w:hAnsi="Times New Roman" w:cs="Times New Roman"/>
          <w:sz w:val="24"/>
          <w:szCs w:val="24"/>
        </w:rPr>
        <w:t xml:space="preserve">Отношение ребенка к обучению в школе; тест школьной зрелости Керна-Йерасека;опросник ориентировочного теста школьной зрелости Я.Йерасека.) ,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сделать следующий положительный вывод: среди исследуемых </w:t>
      </w:r>
      <w:r w:rsidR="00383F7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детей  не было детей, которые по всем результатам были бы не готовы к школе.  Наблюдается полная готовность к школьному обучению у </w:t>
      </w:r>
      <w:r w:rsidR="00383F7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</w:t>
      </w:r>
      <w:r w:rsidR="00383F7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44,8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и средняя готовность к школьному обучению у </w:t>
      </w:r>
      <w:r w:rsidR="00383F7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детей (37,5%), 8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отсутствовали)</w:t>
      </w:r>
    </w:p>
    <w:p w:rsidR="00AE0661" w:rsidRPr="0082641D" w:rsidRDefault="00AE0661" w:rsidP="00B61D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06E" w:rsidRPr="0082641D" w:rsidRDefault="0045406E" w:rsidP="00AE06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итоговой диагностики уровня развития детейпо основным направлениям:</w:t>
      </w:r>
    </w:p>
    <w:p w:rsidR="00383F75" w:rsidRPr="0082641D" w:rsidRDefault="00383F75" w:rsidP="00383F75">
      <w:pPr>
        <w:spacing w:after="0" w:line="240" w:lineRule="auto"/>
        <w:ind w:firstLine="24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6149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3"/>
        <w:gridCol w:w="686"/>
      </w:tblGrid>
      <w:tr w:rsidR="003B4AC6" w:rsidRPr="0082641D" w:rsidTr="003B4AC6">
        <w:trPr>
          <w:gridAfter w:val="1"/>
          <w:wAfter w:w="686" w:type="dxa"/>
          <w:trHeight w:val="276"/>
          <w:jc w:val="center"/>
        </w:trPr>
        <w:tc>
          <w:tcPr>
            <w:tcW w:w="5463" w:type="dxa"/>
            <w:vMerge w:val="restart"/>
            <w:tcBorders>
              <w:tr2bl w:val="single" w:sz="4" w:space="0" w:color="auto"/>
            </w:tcBorders>
          </w:tcPr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</w:t>
            </w:r>
          </w:p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области</w:t>
            </w:r>
          </w:p>
        </w:tc>
      </w:tr>
      <w:tr w:rsidR="003B4AC6" w:rsidRPr="0082641D" w:rsidTr="003B4AC6">
        <w:trPr>
          <w:cantSplit/>
          <w:trHeight w:val="1650"/>
          <w:jc w:val="center"/>
        </w:trPr>
        <w:tc>
          <w:tcPr>
            <w:tcW w:w="5463" w:type="dxa"/>
            <w:vMerge/>
          </w:tcPr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extDirection w:val="btLr"/>
          </w:tcPr>
          <w:p w:rsidR="003B4AC6" w:rsidRPr="0082641D" w:rsidRDefault="003B4AC6" w:rsidP="00383F75">
            <w:pPr>
              <w:spacing w:after="0" w:line="240" w:lineRule="auto"/>
              <w:ind w:right="113" w:firstLine="24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3B4AC6" w:rsidRPr="0082641D" w:rsidTr="003B4AC6">
        <w:trPr>
          <w:trHeight w:val="271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right="-108" w:hanging="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 «Физическое развитие»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</w:tr>
      <w:tr w:rsidR="003B4AC6" w:rsidRPr="0082641D" w:rsidTr="003B4AC6">
        <w:trPr>
          <w:trHeight w:val="271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right="-108" w:hanging="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 «Социально-коммуникативное развитие»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3B4AC6" w:rsidRPr="0082641D" w:rsidTr="003B4AC6">
        <w:trPr>
          <w:trHeight w:val="271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right="-108" w:hanging="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 «Художественно-эстетическое развитие»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3B4AC6" w:rsidRPr="0082641D" w:rsidTr="003B4AC6">
        <w:trPr>
          <w:trHeight w:val="271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right="-108" w:hanging="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 «Познавательное развитие»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3B4AC6" w:rsidRPr="0082641D" w:rsidTr="003B4AC6">
        <w:trPr>
          <w:trHeight w:val="271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right="-108" w:hanging="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 «Речевое развитие»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3B4AC6" w:rsidRPr="0082641D" w:rsidTr="003B4AC6">
        <w:trPr>
          <w:trHeight w:val="157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right="-108" w:hanging="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Этнокультурный компонент образования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</w:tr>
      <w:tr w:rsidR="003B4AC6" w:rsidRPr="0082641D" w:rsidTr="003B4AC6">
        <w:trPr>
          <w:trHeight w:val="286"/>
          <w:jc w:val="center"/>
        </w:trPr>
        <w:tc>
          <w:tcPr>
            <w:tcW w:w="5463" w:type="dxa"/>
          </w:tcPr>
          <w:p w:rsidR="003B4AC6" w:rsidRPr="0082641D" w:rsidRDefault="003B4AC6" w:rsidP="00383F75">
            <w:pPr>
              <w:spacing w:after="0" w:line="240" w:lineRule="auto"/>
              <w:ind w:firstLin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6" w:type="dxa"/>
          </w:tcPr>
          <w:p w:rsidR="003B4AC6" w:rsidRPr="0082641D" w:rsidRDefault="003B4AC6" w:rsidP="0038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</w:tbl>
    <w:p w:rsidR="00AE0661" w:rsidRPr="0082641D" w:rsidRDefault="00AE0661" w:rsidP="00B61D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661" w:rsidRPr="0082641D" w:rsidRDefault="00AE0661" w:rsidP="00383F75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F75" w:rsidRPr="0082641D" w:rsidRDefault="00383F75" w:rsidP="00383F75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диаграмма по сравнению с началом года </w:t>
      </w:r>
      <w:r w:rsidRPr="00826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(нг - начало года, кг -конец года):</w:t>
      </w:r>
    </w:p>
    <w:p w:rsidR="00383F75" w:rsidRPr="0082641D" w:rsidRDefault="00383F75" w:rsidP="00383F7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F75" w:rsidRPr="0082641D" w:rsidRDefault="00383F75" w:rsidP="00383F75">
      <w:pPr>
        <w:spacing w:after="0" w:line="240" w:lineRule="auto"/>
        <w:ind w:firstLine="2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06E" w:rsidRPr="0082641D" w:rsidRDefault="0045406E" w:rsidP="00383F75">
      <w:pPr>
        <w:jc w:val="center"/>
        <w:rPr>
          <w:b/>
          <w:sz w:val="28"/>
          <w:szCs w:val="28"/>
        </w:rPr>
      </w:pPr>
    </w:p>
    <w:p w:rsidR="00052167" w:rsidRPr="0082641D" w:rsidRDefault="00052167" w:rsidP="00383F75">
      <w:pPr>
        <w:pStyle w:val="a8"/>
        <w:numPr>
          <w:ilvl w:val="1"/>
          <w:numId w:val="33"/>
        </w:numPr>
        <w:ind w:left="0" w:firstLine="284"/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Функционирование внутренней системы оценки качества образования</w:t>
      </w:r>
    </w:p>
    <w:p w:rsidR="001A0B11" w:rsidRPr="0082641D" w:rsidRDefault="001A0B11" w:rsidP="00580B26">
      <w:pPr>
        <w:pStyle w:val="a8"/>
        <w:ind w:left="0" w:firstLine="284"/>
        <w:rPr>
          <w:b/>
          <w:sz w:val="28"/>
          <w:szCs w:val="28"/>
        </w:rPr>
      </w:pPr>
    </w:p>
    <w:p w:rsidR="00B06884" w:rsidRPr="0082641D" w:rsidRDefault="00B06884" w:rsidP="009A1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МДОУ №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Положение о внутренней оценке качества образования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СОКО).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функционирования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 в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выявлении степени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соответствия требованиям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образовательных программ дошкольного образования, реализуемых ДОУ, результатов освоения образовательных программ дошкольного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реализации образовательных программ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образования.</w:t>
      </w:r>
    </w:p>
    <w:p w:rsidR="00B06884" w:rsidRPr="0082641D" w:rsidRDefault="00B06884" w:rsidP="00E058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внутренней системы оценки качества образования осуществляется на основе внутре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ннего контроля и мониторинга. В рамках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 осуществляется внутренняя оценка качества образования, в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ыполняемая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ДОУ с помощью процедур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самообследования и мониторинга.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оценка образовательных достижен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воспитанников осуществляется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родителями (законными представителями) воспитанников.</w:t>
      </w:r>
    </w:p>
    <w:p w:rsidR="00E05834" w:rsidRPr="0082641D" w:rsidRDefault="00B06884" w:rsidP="009A1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осуществляется в виде плановых или оперативных проверок и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(диагностики)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 виде плановых проверок осуществляетс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соответствии с утверждённым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 планом, графиком контроля на месяц, который дово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до членов педагогического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коллектива. Результаты внутреннего контроля оформляются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справок, актов, отчётов.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доводится до работников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в течение 7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завершения проверки. По итогам контроля в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зависимости от его формы, целей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задач, а также с учётом реального положения дел прово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дятся заседания педагогического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административные совещания.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предусматривает сбор, системный учёт обработку и анализ информации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результатах образовательной деятельности для эфф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ективного решения задач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качеством. По результатам мониторинга заведующий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издаёт приказ, в кото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 указываются: управленческое решение, ответственные лица по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 решения, сроки устранения недоста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тков, сроки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контроля устранения не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достатков, поощрения педагогов. При проведении внутренней оценке качества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степень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удовлетворённости родителей качеством дошкольного образования в ДОУ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анкетирования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опроса.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ежегодного мониторинга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в ДОУ используются для 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управленческих решений 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оптимизации работы ДОУ, обеспечения информационной открытости образо</w:t>
      </w:r>
      <w:r w:rsidR="00E0583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организации.</w:t>
      </w:r>
    </w:p>
    <w:p w:rsidR="00BA0935" w:rsidRPr="0082641D" w:rsidRDefault="00BA0935" w:rsidP="00E0583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167" w:rsidRPr="0082641D" w:rsidRDefault="00BA0935" w:rsidP="005F32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функционирует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4AC6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884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действующего законодательства.</w:t>
      </w:r>
    </w:p>
    <w:p w:rsidR="005F3295" w:rsidRPr="0082641D" w:rsidRDefault="005F3295" w:rsidP="005F32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167" w:rsidRPr="0082641D" w:rsidRDefault="00052167" w:rsidP="00B61D0A">
      <w:pPr>
        <w:pStyle w:val="a8"/>
        <w:numPr>
          <w:ilvl w:val="0"/>
          <w:numId w:val="33"/>
        </w:numPr>
        <w:ind w:left="0" w:firstLine="0"/>
        <w:jc w:val="center"/>
        <w:rPr>
          <w:b/>
          <w:sz w:val="28"/>
          <w:szCs w:val="28"/>
        </w:rPr>
      </w:pPr>
      <w:r w:rsidRPr="0082641D">
        <w:rPr>
          <w:b/>
          <w:sz w:val="28"/>
          <w:szCs w:val="28"/>
        </w:rPr>
        <w:t>Основные направления ближайшего развития ДОУ</w:t>
      </w:r>
    </w:p>
    <w:p w:rsidR="005F3295" w:rsidRPr="0082641D" w:rsidRDefault="005F3295" w:rsidP="005F3295">
      <w:pPr>
        <w:tabs>
          <w:tab w:val="left" w:pos="9355"/>
        </w:tabs>
        <w:spacing w:after="240" w:line="240" w:lineRule="auto"/>
        <w:ind w:right="-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295" w:rsidRPr="0082641D" w:rsidRDefault="005F3295" w:rsidP="005F32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результаты самообследования ДОУ свидетельствует о положительной динамике по большинству показателей результативности и эффективности его функционирования и развития о качестве и доступности предоставляемых образовательных услуг</w:t>
      </w:r>
    </w:p>
    <w:p w:rsidR="005F3295" w:rsidRPr="0082641D" w:rsidRDefault="005F3295" w:rsidP="005F32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295" w:rsidRPr="0082641D" w:rsidRDefault="00AB1061" w:rsidP="005F32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D">
        <w:rPr>
          <w:rFonts w:ascii="Times New Roman" w:hAnsi="Times New Roman" w:cs="Times New Roman"/>
          <w:b/>
          <w:sz w:val="24"/>
          <w:szCs w:val="24"/>
        </w:rPr>
        <w:t>Задачи</w:t>
      </w:r>
      <w:r w:rsidR="005F3295" w:rsidRPr="00826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F329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решение которых будет направлена деятельность ДОУ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383F75"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2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 </w:t>
      </w:r>
    </w:p>
    <w:p w:rsidR="005F3295" w:rsidRPr="0082641D" w:rsidRDefault="005F3295" w:rsidP="00AB1061">
      <w:pPr>
        <w:pStyle w:val="a8"/>
        <w:numPr>
          <w:ilvl w:val="0"/>
          <w:numId w:val="31"/>
        </w:numPr>
        <w:ind w:left="0" w:firstLine="426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совершенствование системы комплексной психолого</w:t>
      </w:r>
      <w:r w:rsidR="003B4AC6" w:rsidRPr="0082641D">
        <w:rPr>
          <w:sz w:val="24"/>
          <w:szCs w:val="24"/>
        </w:rPr>
        <w:t xml:space="preserve"> </w:t>
      </w:r>
      <w:r w:rsidRPr="0082641D">
        <w:rPr>
          <w:sz w:val="24"/>
          <w:szCs w:val="24"/>
        </w:rPr>
        <w:t>-медико-педагогической помощи детям с ограниченными возможностями здоровья, в том числе с тяжелыми нарушениями речи;</w:t>
      </w:r>
    </w:p>
    <w:p w:rsidR="00AB1061" w:rsidRPr="0082641D" w:rsidRDefault="005F3295" w:rsidP="00AB1061">
      <w:pPr>
        <w:pStyle w:val="a8"/>
        <w:numPr>
          <w:ilvl w:val="0"/>
          <w:numId w:val="31"/>
        </w:numPr>
        <w:ind w:left="0" w:firstLine="426"/>
        <w:jc w:val="both"/>
        <w:rPr>
          <w:sz w:val="24"/>
          <w:szCs w:val="24"/>
        </w:rPr>
      </w:pPr>
      <w:r w:rsidRPr="0082641D">
        <w:rPr>
          <w:sz w:val="24"/>
          <w:szCs w:val="24"/>
        </w:rPr>
        <w:t xml:space="preserve">продолжение работы по повышению профессиональной компетентности </w:t>
      </w:r>
      <w:r w:rsidR="00BF5341" w:rsidRPr="0082641D">
        <w:rPr>
          <w:sz w:val="24"/>
          <w:szCs w:val="24"/>
        </w:rPr>
        <w:t xml:space="preserve">педагогов </w:t>
      </w:r>
      <w:r w:rsidR="00AE0661" w:rsidRPr="0082641D">
        <w:rPr>
          <w:sz w:val="24"/>
          <w:szCs w:val="24"/>
        </w:rPr>
        <w:t>ДОУ</w:t>
      </w:r>
    </w:p>
    <w:p w:rsidR="005F3295" w:rsidRPr="0082641D" w:rsidRDefault="005F3295" w:rsidP="00AB1061">
      <w:pPr>
        <w:pStyle w:val="a8"/>
        <w:numPr>
          <w:ilvl w:val="0"/>
          <w:numId w:val="31"/>
        </w:numPr>
        <w:ind w:left="0" w:firstLine="426"/>
        <w:jc w:val="both"/>
        <w:rPr>
          <w:sz w:val="24"/>
          <w:szCs w:val="24"/>
        </w:rPr>
      </w:pPr>
      <w:r w:rsidRPr="0082641D">
        <w:rPr>
          <w:sz w:val="24"/>
          <w:szCs w:val="24"/>
        </w:rPr>
        <w:t>обеспечение оснащенности групп игрушками, пособиями и методически комплектами в соотв</w:t>
      </w:r>
      <w:r w:rsidR="00AB1061" w:rsidRPr="0082641D">
        <w:rPr>
          <w:sz w:val="24"/>
          <w:szCs w:val="24"/>
        </w:rPr>
        <w:t>етствии с требованиями ФГОС ДО;</w:t>
      </w:r>
    </w:p>
    <w:p w:rsidR="00D30EE0" w:rsidRPr="0082641D" w:rsidRDefault="005F3295" w:rsidP="00D63DCC">
      <w:pPr>
        <w:pStyle w:val="a8"/>
        <w:numPr>
          <w:ilvl w:val="0"/>
          <w:numId w:val="31"/>
        </w:numPr>
        <w:ind w:left="0" w:firstLine="426"/>
        <w:jc w:val="both"/>
        <w:rPr>
          <w:sz w:val="24"/>
          <w:szCs w:val="24"/>
        </w:rPr>
      </w:pPr>
      <w:r w:rsidRPr="0082641D">
        <w:rPr>
          <w:sz w:val="24"/>
          <w:szCs w:val="24"/>
        </w:rPr>
        <w:t xml:space="preserve">повышение активности </w:t>
      </w:r>
      <w:r w:rsidR="00D63DCC" w:rsidRPr="0082641D">
        <w:rPr>
          <w:sz w:val="24"/>
          <w:szCs w:val="24"/>
        </w:rPr>
        <w:t>родителей в жизни детского сада.</w:t>
      </w:r>
    </w:p>
    <w:p w:rsidR="00473C5E" w:rsidRPr="0082641D" w:rsidRDefault="00473C5E" w:rsidP="00AB1061">
      <w:pPr>
        <w:tabs>
          <w:tab w:val="left" w:pos="592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73C5E" w:rsidRPr="0082641D" w:rsidSect="00B878B2">
      <w:footerReference w:type="default" r:id="rId11"/>
      <w:type w:val="continuous"/>
      <w:pgSz w:w="11906" w:h="16838"/>
      <w:pgMar w:top="851" w:right="566" w:bottom="1134" w:left="709" w:header="708" w:footer="178" w:gutter="0"/>
      <w:pgBorders w:display="firstPage" w:offsetFrom="page">
        <w:top w:val="doubleD" w:sz="16" w:space="24" w:color="0070C0"/>
        <w:left w:val="doubleD" w:sz="16" w:space="24" w:color="0070C0"/>
        <w:bottom w:val="doubleD" w:sz="16" w:space="24" w:color="0070C0"/>
        <w:right w:val="doubleD" w:sz="16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DE4" w:rsidRDefault="00601DE4" w:rsidP="00E43F14">
      <w:pPr>
        <w:spacing w:after="0" w:line="240" w:lineRule="auto"/>
      </w:pPr>
      <w:r>
        <w:separator/>
      </w:r>
    </w:p>
  </w:endnote>
  <w:endnote w:type="continuationSeparator" w:id="1">
    <w:p w:rsidR="00601DE4" w:rsidRDefault="00601DE4" w:rsidP="00E4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7027462"/>
      <w:docPartObj>
        <w:docPartGallery w:val="Page Numbers (Bottom of Page)"/>
        <w:docPartUnique/>
      </w:docPartObj>
    </w:sdtPr>
    <w:sdtContent>
      <w:p w:rsidR="00132CF3" w:rsidRDefault="00284394">
        <w:pPr>
          <w:pStyle w:val="a4"/>
          <w:jc w:val="right"/>
        </w:pPr>
        <w:fldSimple w:instr="PAGE   \* MERGEFORMAT">
          <w:r w:rsidR="00601DE4">
            <w:rPr>
              <w:noProof/>
            </w:rPr>
            <w:t>1</w:t>
          </w:r>
        </w:fldSimple>
      </w:p>
    </w:sdtContent>
  </w:sdt>
  <w:p w:rsidR="00132CF3" w:rsidRDefault="00132C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DE4" w:rsidRDefault="00601DE4" w:rsidP="00E43F14">
      <w:pPr>
        <w:spacing w:after="0" w:line="240" w:lineRule="auto"/>
      </w:pPr>
      <w:r>
        <w:separator/>
      </w:r>
    </w:p>
  </w:footnote>
  <w:footnote w:type="continuationSeparator" w:id="1">
    <w:p w:rsidR="00601DE4" w:rsidRDefault="00601DE4" w:rsidP="00E4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7CC"/>
      </v:shape>
    </w:pict>
  </w:numPicBullet>
  <w:abstractNum w:abstractNumId="0">
    <w:nsid w:val="FFFFFFFE"/>
    <w:multiLevelType w:val="singleLevel"/>
    <w:tmpl w:val="E0B2AAC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DD5386"/>
    <w:multiLevelType w:val="hybridMultilevel"/>
    <w:tmpl w:val="85C6A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4963C5"/>
    <w:multiLevelType w:val="multilevel"/>
    <w:tmpl w:val="9852F8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75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4">
    <w:nsid w:val="09EE2D50"/>
    <w:multiLevelType w:val="hybridMultilevel"/>
    <w:tmpl w:val="45BC8EC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A0241A"/>
    <w:multiLevelType w:val="hybridMultilevel"/>
    <w:tmpl w:val="52003F98"/>
    <w:lvl w:ilvl="0" w:tplc="0419000D">
      <w:start w:val="1"/>
      <w:numFmt w:val="bullet"/>
      <w:lvlText w:val=""/>
      <w:lvlJc w:val="left"/>
      <w:pPr>
        <w:ind w:left="10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">
    <w:nsid w:val="16F31CFE"/>
    <w:multiLevelType w:val="hybridMultilevel"/>
    <w:tmpl w:val="ECC84B02"/>
    <w:lvl w:ilvl="0" w:tplc="00BC8D6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A301A0"/>
    <w:multiLevelType w:val="multilevel"/>
    <w:tmpl w:val="3722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DFB5654"/>
    <w:multiLevelType w:val="hybridMultilevel"/>
    <w:tmpl w:val="583C535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2A6F65"/>
    <w:multiLevelType w:val="hybridMultilevel"/>
    <w:tmpl w:val="9DC889D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1E62C8B"/>
    <w:multiLevelType w:val="hybridMultilevel"/>
    <w:tmpl w:val="41A2615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38E3BB3"/>
    <w:multiLevelType w:val="multilevel"/>
    <w:tmpl w:val="8D104AC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271B6E0A"/>
    <w:multiLevelType w:val="hybridMultilevel"/>
    <w:tmpl w:val="8D544720"/>
    <w:lvl w:ilvl="0" w:tplc="0419000D">
      <w:start w:val="1"/>
      <w:numFmt w:val="bullet"/>
      <w:lvlText w:val=""/>
      <w:lvlJc w:val="left"/>
      <w:pPr>
        <w:ind w:left="8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3">
    <w:nsid w:val="2D170D1F"/>
    <w:multiLevelType w:val="hybridMultilevel"/>
    <w:tmpl w:val="2BA22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10A55"/>
    <w:multiLevelType w:val="hybridMultilevel"/>
    <w:tmpl w:val="3F449A1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F784916"/>
    <w:multiLevelType w:val="hybridMultilevel"/>
    <w:tmpl w:val="4A78672E"/>
    <w:lvl w:ilvl="0" w:tplc="8E387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C16A4"/>
    <w:multiLevelType w:val="multilevel"/>
    <w:tmpl w:val="F7BA5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22F7059"/>
    <w:multiLevelType w:val="hybridMultilevel"/>
    <w:tmpl w:val="25BABB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66D4331"/>
    <w:multiLevelType w:val="multilevel"/>
    <w:tmpl w:val="37F06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19">
    <w:nsid w:val="39A9382F"/>
    <w:multiLevelType w:val="multilevel"/>
    <w:tmpl w:val="3722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3A0F1132"/>
    <w:multiLevelType w:val="hybridMultilevel"/>
    <w:tmpl w:val="F342C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A5107"/>
    <w:multiLevelType w:val="hybridMultilevel"/>
    <w:tmpl w:val="D192795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79E4DD8"/>
    <w:multiLevelType w:val="multilevel"/>
    <w:tmpl w:val="45A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D6D5C"/>
    <w:multiLevelType w:val="multilevel"/>
    <w:tmpl w:val="83E2F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4BE31695"/>
    <w:multiLevelType w:val="multilevel"/>
    <w:tmpl w:val="3AC60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41D282F"/>
    <w:multiLevelType w:val="multilevel"/>
    <w:tmpl w:val="2DF44A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34" w:hanging="75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358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>
    <w:nsid w:val="5667637A"/>
    <w:multiLevelType w:val="hybridMultilevel"/>
    <w:tmpl w:val="EC6ECBBC"/>
    <w:lvl w:ilvl="0" w:tplc="60F4C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6815114"/>
    <w:multiLevelType w:val="hybridMultilevel"/>
    <w:tmpl w:val="41A2615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7592F04"/>
    <w:multiLevelType w:val="hybridMultilevel"/>
    <w:tmpl w:val="C3E0EC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8D6417D"/>
    <w:multiLevelType w:val="hybridMultilevel"/>
    <w:tmpl w:val="8D5E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711E6"/>
    <w:multiLevelType w:val="hybridMultilevel"/>
    <w:tmpl w:val="CC3C9E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95C2D"/>
    <w:multiLevelType w:val="hybridMultilevel"/>
    <w:tmpl w:val="F618C2F8"/>
    <w:lvl w:ilvl="0" w:tplc="4F225D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1E126C"/>
    <w:multiLevelType w:val="hybridMultilevel"/>
    <w:tmpl w:val="BADC38E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9E54E99"/>
    <w:multiLevelType w:val="multilevel"/>
    <w:tmpl w:val="2EFCC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>
    <w:nsid w:val="6B975ECD"/>
    <w:multiLevelType w:val="multilevel"/>
    <w:tmpl w:val="90EC5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E312065"/>
    <w:multiLevelType w:val="multilevel"/>
    <w:tmpl w:val="3722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6E337A1C"/>
    <w:multiLevelType w:val="hybridMultilevel"/>
    <w:tmpl w:val="B650C8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6ED326B"/>
    <w:multiLevelType w:val="hybridMultilevel"/>
    <w:tmpl w:val="D3CA9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41300"/>
    <w:multiLevelType w:val="hybridMultilevel"/>
    <w:tmpl w:val="5128E96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DFD2347"/>
    <w:multiLevelType w:val="hybridMultilevel"/>
    <w:tmpl w:val="188ADE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6"/>
  </w:num>
  <w:num w:numId="4">
    <w:abstractNumId w:val="12"/>
  </w:num>
  <w:num w:numId="5">
    <w:abstractNumId w:val="4"/>
  </w:num>
  <w:num w:numId="6">
    <w:abstractNumId w:val="32"/>
  </w:num>
  <w:num w:numId="7">
    <w:abstractNumId w:val="25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27"/>
  </w:num>
  <w:num w:numId="13">
    <w:abstractNumId w:val="18"/>
  </w:num>
  <w:num w:numId="14">
    <w:abstractNumId w:val="26"/>
  </w:num>
  <w:num w:numId="15">
    <w:abstractNumId w:val="10"/>
  </w:num>
  <w:num w:numId="16">
    <w:abstractNumId w:val="2"/>
  </w:num>
  <w:num w:numId="17">
    <w:abstractNumId w:val="2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4"/>
  </w:num>
  <w:num w:numId="21">
    <w:abstractNumId w:val="21"/>
  </w:num>
  <w:num w:numId="22">
    <w:abstractNumId w:val="28"/>
  </w:num>
  <w:num w:numId="23">
    <w:abstractNumId w:val="38"/>
  </w:num>
  <w:num w:numId="24">
    <w:abstractNumId w:val="16"/>
  </w:num>
  <w:num w:numId="25">
    <w:abstractNumId w:val="15"/>
  </w:num>
  <w:num w:numId="26">
    <w:abstractNumId w:val="9"/>
  </w:num>
  <w:num w:numId="27">
    <w:abstractNumId w:val="39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2"/>
  </w:num>
  <w:num w:numId="31">
    <w:abstractNumId w:val="14"/>
  </w:num>
  <w:num w:numId="32">
    <w:abstractNumId w:val="30"/>
  </w:num>
  <w:num w:numId="33">
    <w:abstractNumId w:val="33"/>
  </w:num>
  <w:num w:numId="34">
    <w:abstractNumId w:val="37"/>
  </w:num>
  <w:num w:numId="35">
    <w:abstractNumId w:val="24"/>
  </w:num>
  <w:num w:numId="36">
    <w:abstractNumId w:val="35"/>
  </w:num>
  <w:num w:numId="37">
    <w:abstractNumId w:val="13"/>
  </w:num>
  <w:num w:numId="38">
    <w:abstractNumId w:val="7"/>
  </w:num>
  <w:num w:numId="39">
    <w:abstractNumId w:val="29"/>
  </w:num>
  <w:num w:numId="40">
    <w:abstractNumId w:val="2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5DCD"/>
    <w:rsid w:val="000057B2"/>
    <w:rsid w:val="00052167"/>
    <w:rsid w:val="000A1FEC"/>
    <w:rsid w:val="000C3070"/>
    <w:rsid w:val="000D2137"/>
    <w:rsid w:val="000F7762"/>
    <w:rsid w:val="00102975"/>
    <w:rsid w:val="00132CF3"/>
    <w:rsid w:val="00187E91"/>
    <w:rsid w:val="001A0B11"/>
    <w:rsid w:val="001A2D88"/>
    <w:rsid w:val="001D74A1"/>
    <w:rsid w:val="001E6CA9"/>
    <w:rsid w:val="00202660"/>
    <w:rsid w:val="00225169"/>
    <w:rsid w:val="002333B9"/>
    <w:rsid w:val="00241DAF"/>
    <w:rsid w:val="00284394"/>
    <w:rsid w:val="002A7031"/>
    <w:rsid w:val="002C36E9"/>
    <w:rsid w:val="003202C9"/>
    <w:rsid w:val="003226B5"/>
    <w:rsid w:val="00323291"/>
    <w:rsid w:val="00344927"/>
    <w:rsid w:val="00372044"/>
    <w:rsid w:val="00373826"/>
    <w:rsid w:val="00380676"/>
    <w:rsid w:val="00383F75"/>
    <w:rsid w:val="00384BDD"/>
    <w:rsid w:val="003B4AC6"/>
    <w:rsid w:val="00403CEB"/>
    <w:rsid w:val="00404AF4"/>
    <w:rsid w:val="00424FA1"/>
    <w:rsid w:val="00452F8D"/>
    <w:rsid w:val="00453C7D"/>
    <w:rsid w:val="0045406E"/>
    <w:rsid w:val="00473C5E"/>
    <w:rsid w:val="004A0634"/>
    <w:rsid w:val="004A2714"/>
    <w:rsid w:val="004C0AD5"/>
    <w:rsid w:val="004E7011"/>
    <w:rsid w:val="005172F3"/>
    <w:rsid w:val="00521478"/>
    <w:rsid w:val="00580B26"/>
    <w:rsid w:val="00585AEC"/>
    <w:rsid w:val="005B1205"/>
    <w:rsid w:val="005E02F7"/>
    <w:rsid w:val="005F3295"/>
    <w:rsid w:val="00601DE4"/>
    <w:rsid w:val="006317CF"/>
    <w:rsid w:val="0065740A"/>
    <w:rsid w:val="006707EF"/>
    <w:rsid w:val="00681FFB"/>
    <w:rsid w:val="006B2542"/>
    <w:rsid w:val="006D309A"/>
    <w:rsid w:val="006E0EB0"/>
    <w:rsid w:val="006E2F6B"/>
    <w:rsid w:val="007301C7"/>
    <w:rsid w:val="00750B11"/>
    <w:rsid w:val="00780DCA"/>
    <w:rsid w:val="00783875"/>
    <w:rsid w:val="007E41B8"/>
    <w:rsid w:val="00801EDA"/>
    <w:rsid w:val="00804C34"/>
    <w:rsid w:val="00822F0C"/>
    <w:rsid w:val="0082641D"/>
    <w:rsid w:val="00834005"/>
    <w:rsid w:val="0085677C"/>
    <w:rsid w:val="00877DF7"/>
    <w:rsid w:val="008807C7"/>
    <w:rsid w:val="008911BD"/>
    <w:rsid w:val="008A406A"/>
    <w:rsid w:val="00922188"/>
    <w:rsid w:val="0092409D"/>
    <w:rsid w:val="009322C5"/>
    <w:rsid w:val="00943B0F"/>
    <w:rsid w:val="0094742C"/>
    <w:rsid w:val="009656BA"/>
    <w:rsid w:val="0099433C"/>
    <w:rsid w:val="009A12AF"/>
    <w:rsid w:val="009D6E42"/>
    <w:rsid w:val="009F48A3"/>
    <w:rsid w:val="00A03B1E"/>
    <w:rsid w:val="00A24FC6"/>
    <w:rsid w:val="00A4347D"/>
    <w:rsid w:val="00A53178"/>
    <w:rsid w:val="00A9303D"/>
    <w:rsid w:val="00AB1061"/>
    <w:rsid w:val="00AC65D3"/>
    <w:rsid w:val="00AC7E64"/>
    <w:rsid w:val="00AE0661"/>
    <w:rsid w:val="00AF6057"/>
    <w:rsid w:val="00AF6822"/>
    <w:rsid w:val="00B018A0"/>
    <w:rsid w:val="00B06884"/>
    <w:rsid w:val="00B21B2D"/>
    <w:rsid w:val="00B3055A"/>
    <w:rsid w:val="00B52221"/>
    <w:rsid w:val="00B61D0A"/>
    <w:rsid w:val="00B72AC3"/>
    <w:rsid w:val="00B878B2"/>
    <w:rsid w:val="00B94DCF"/>
    <w:rsid w:val="00BA0935"/>
    <w:rsid w:val="00BA175A"/>
    <w:rsid w:val="00BA6C34"/>
    <w:rsid w:val="00BB5045"/>
    <w:rsid w:val="00BE333C"/>
    <w:rsid w:val="00BE4536"/>
    <w:rsid w:val="00BE787F"/>
    <w:rsid w:val="00BF5341"/>
    <w:rsid w:val="00C13E71"/>
    <w:rsid w:val="00C1521B"/>
    <w:rsid w:val="00C84FC8"/>
    <w:rsid w:val="00C8557B"/>
    <w:rsid w:val="00C93F9E"/>
    <w:rsid w:val="00CB392C"/>
    <w:rsid w:val="00CC42AD"/>
    <w:rsid w:val="00D30EE0"/>
    <w:rsid w:val="00D31620"/>
    <w:rsid w:val="00D37954"/>
    <w:rsid w:val="00D44820"/>
    <w:rsid w:val="00D63747"/>
    <w:rsid w:val="00D63DCC"/>
    <w:rsid w:val="00D65F8F"/>
    <w:rsid w:val="00D75518"/>
    <w:rsid w:val="00DE06AC"/>
    <w:rsid w:val="00DE2BD3"/>
    <w:rsid w:val="00DF4768"/>
    <w:rsid w:val="00E022DA"/>
    <w:rsid w:val="00E05834"/>
    <w:rsid w:val="00E07BD2"/>
    <w:rsid w:val="00E14E30"/>
    <w:rsid w:val="00E25C42"/>
    <w:rsid w:val="00E25F10"/>
    <w:rsid w:val="00E43F14"/>
    <w:rsid w:val="00E83C65"/>
    <w:rsid w:val="00E8581A"/>
    <w:rsid w:val="00E872DC"/>
    <w:rsid w:val="00E91D50"/>
    <w:rsid w:val="00EA276A"/>
    <w:rsid w:val="00ED1B62"/>
    <w:rsid w:val="00EE11C5"/>
    <w:rsid w:val="00EF2EC7"/>
    <w:rsid w:val="00F05DCD"/>
    <w:rsid w:val="00F12841"/>
    <w:rsid w:val="00F45175"/>
    <w:rsid w:val="00F80904"/>
    <w:rsid w:val="00FC7F80"/>
    <w:rsid w:val="00FD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54"/>
  </w:style>
  <w:style w:type="paragraph" w:styleId="1">
    <w:name w:val="heading 1"/>
    <w:basedOn w:val="a"/>
    <w:link w:val="10"/>
    <w:uiPriority w:val="9"/>
    <w:qFormat/>
    <w:rsid w:val="00F05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5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05DC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DC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DC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8">
    <w:name w:val="heading 8"/>
    <w:basedOn w:val="a"/>
    <w:next w:val="a"/>
    <w:link w:val="80"/>
    <w:qFormat/>
    <w:rsid w:val="00F05DC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F05DC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5DC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05DC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F05DCD"/>
    <w:rPr>
      <w:rFonts w:ascii="Cambria" w:eastAsia="Times New Roman" w:hAnsi="Cambria" w:cs="Times New Roman"/>
      <w:color w:val="243F60"/>
    </w:rPr>
  </w:style>
  <w:style w:type="character" w:customStyle="1" w:styleId="80">
    <w:name w:val="Заголовок 8 Знак"/>
    <w:basedOn w:val="a0"/>
    <w:link w:val="8"/>
    <w:rsid w:val="00F05D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05DC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5DCD"/>
  </w:style>
  <w:style w:type="paragraph" w:styleId="a3">
    <w:name w:val="Normal (Web)"/>
    <w:basedOn w:val="a"/>
    <w:uiPriority w:val="99"/>
    <w:rsid w:val="00F05DCD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F05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05DCD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rsid w:val="00F05DCD"/>
    <w:rPr>
      <w:rFonts w:cs="Times New Roman"/>
    </w:rPr>
  </w:style>
  <w:style w:type="table" w:customStyle="1" w:styleId="12">
    <w:name w:val="Сетка таблицы1"/>
    <w:basedOn w:val="a1"/>
    <w:next w:val="a7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0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5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unhideWhenUsed/>
    <w:rsid w:val="00F05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05DC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05DCD"/>
  </w:style>
  <w:style w:type="table" w:customStyle="1" w:styleId="21">
    <w:name w:val="Сетка таблицы2"/>
    <w:basedOn w:val="a1"/>
    <w:next w:val="a7"/>
    <w:uiPriority w:val="59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F05DC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F05D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qFormat/>
    <w:rsid w:val="00F05DC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2">
    <w:name w:val="Подзаголовок 2"/>
    <w:basedOn w:val="a"/>
    <w:rsid w:val="00F05DCD"/>
    <w:pPr>
      <w:autoSpaceDE w:val="0"/>
      <w:autoSpaceDN w:val="0"/>
      <w:adjustRightInd w:val="0"/>
      <w:spacing w:before="170" w:after="113" w:line="240" w:lineRule="auto"/>
      <w:jc w:val="center"/>
    </w:pPr>
    <w:rPr>
      <w:rFonts w:ascii="Arial" w:eastAsia="Calibri" w:hAnsi="Arial" w:cs="Arial"/>
      <w:b/>
      <w:bCs/>
      <w:color w:val="000000"/>
      <w:lang w:eastAsia="ru-RU"/>
    </w:rPr>
  </w:style>
  <w:style w:type="paragraph" w:customStyle="1" w:styleId="ad">
    <w:name w:val="Стиль"/>
    <w:uiPriority w:val="99"/>
    <w:rsid w:val="00F05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DCD"/>
  </w:style>
  <w:style w:type="character" w:styleId="ae">
    <w:name w:val="Emphasis"/>
    <w:basedOn w:val="a0"/>
    <w:uiPriority w:val="20"/>
    <w:qFormat/>
    <w:rsid w:val="00F05DCD"/>
    <w:rPr>
      <w:i/>
      <w:iCs/>
    </w:rPr>
  </w:style>
  <w:style w:type="paragraph" w:styleId="af">
    <w:name w:val="Body Text"/>
    <w:basedOn w:val="a"/>
    <w:link w:val="af0"/>
    <w:unhideWhenUsed/>
    <w:rsid w:val="00F05DCD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Основной текст Знак"/>
    <w:basedOn w:val="a0"/>
    <w:link w:val="af"/>
    <w:rsid w:val="00F05DCD"/>
    <w:rPr>
      <w:rFonts w:ascii="Times New Roman" w:eastAsia="Times New Roman" w:hAnsi="Times New Roman" w:cs="Times New Roman"/>
      <w:lang w:eastAsia="ru-RU"/>
    </w:rPr>
  </w:style>
  <w:style w:type="table" w:customStyle="1" w:styleId="31">
    <w:name w:val="Сетка таблицы3"/>
    <w:basedOn w:val="a1"/>
    <w:next w:val="a7"/>
    <w:rsid w:val="00F05D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05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F05DCD"/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(2)_"/>
    <w:basedOn w:val="a0"/>
    <w:link w:val="24"/>
    <w:rsid w:val="00F05D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3"/>
    <w:rsid w:val="00F05D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F05DCD"/>
    <w:pPr>
      <w:widowControl w:val="0"/>
      <w:shd w:val="clear" w:color="auto" w:fill="FFFFFF"/>
      <w:spacing w:before="120" w:after="0" w:line="30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F05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05DCD"/>
    <w:pPr>
      <w:widowControl w:val="0"/>
      <w:shd w:val="clear" w:color="auto" w:fill="FFFFFF"/>
      <w:spacing w:after="0" w:line="322" w:lineRule="exact"/>
      <w:ind w:hanging="3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3">
    <w:name w:val="No Spacing"/>
    <w:link w:val="af4"/>
    <w:qFormat/>
    <w:rsid w:val="00F05DC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11pt0">
    <w:name w:val="Основной текст (2) + 11 pt;Полужирный"/>
    <w:basedOn w:val="23"/>
    <w:rsid w:val="00F05D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3"/>
    <w:rsid w:val="00F05D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F05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5">
    <w:name w:val="Title"/>
    <w:basedOn w:val="a"/>
    <w:next w:val="a"/>
    <w:link w:val="af6"/>
    <w:qFormat/>
    <w:rsid w:val="00F05D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F05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1pt1">
    <w:name w:val="Основной текст (2) + 11 pt;Курсив"/>
    <w:basedOn w:val="23"/>
    <w:rsid w:val="00F05D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;Курсив"/>
    <w:basedOn w:val="23"/>
    <w:rsid w:val="00F05D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3">
    <w:name w:val="Сетка таблицы4"/>
    <w:basedOn w:val="a1"/>
    <w:next w:val="a7"/>
    <w:uiPriority w:val="59"/>
    <w:rsid w:val="00F05D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F05D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ubtle Emphasis"/>
    <w:basedOn w:val="a0"/>
    <w:uiPriority w:val="19"/>
    <w:qFormat/>
    <w:rsid w:val="00F05DCD"/>
    <w:rPr>
      <w:i/>
      <w:iCs/>
      <w:color w:val="808080" w:themeColor="text1" w:themeTint="7F"/>
    </w:rPr>
  </w:style>
  <w:style w:type="numbering" w:customStyle="1" w:styleId="27">
    <w:name w:val="Нет списка2"/>
    <w:next w:val="a2"/>
    <w:uiPriority w:val="99"/>
    <w:semiHidden/>
    <w:unhideWhenUsed/>
    <w:rsid w:val="00F05DCD"/>
  </w:style>
  <w:style w:type="table" w:customStyle="1" w:styleId="51">
    <w:name w:val="Сетка таблицы5"/>
    <w:basedOn w:val="a1"/>
    <w:next w:val="a7"/>
    <w:uiPriority w:val="59"/>
    <w:rsid w:val="00F05D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05DCD"/>
    <w:rPr>
      <w:b/>
      <w:bCs/>
    </w:rPr>
  </w:style>
  <w:style w:type="table" w:customStyle="1" w:styleId="220">
    <w:name w:val="Сетка таблицы22"/>
    <w:basedOn w:val="a1"/>
    <w:next w:val="a7"/>
    <w:uiPriority w:val="59"/>
    <w:rsid w:val="00F0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F0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rsid w:val="00F05DC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7"/>
    <w:uiPriority w:val="59"/>
    <w:rsid w:val="00F05D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7"/>
    <w:uiPriority w:val="59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5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nhideWhenUsed/>
    <w:rsid w:val="00F05DCD"/>
    <w:rPr>
      <w:color w:val="0000FF"/>
      <w:u w:val="single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F05DC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F05DC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F05DC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F05DCD"/>
  </w:style>
  <w:style w:type="character" w:styleId="afa">
    <w:name w:val="FollowedHyperlink"/>
    <w:basedOn w:val="a0"/>
    <w:uiPriority w:val="99"/>
    <w:semiHidden/>
    <w:unhideWhenUsed/>
    <w:rsid w:val="00F05DCD"/>
    <w:rPr>
      <w:color w:val="800080"/>
      <w:u w:val="single"/>
    </w:rPr>
  </w:style>
  <w:style w:type="table" w:customStyle="1" w:styleId="100">
    <w:name w:val="Сетка таблицы10"/>
    <w:basedOn w:val="a1"/>
    <w:next w:val="a7"/>
    <w:uiPriority w:val="59"/>
    <w:rsid w:val="00F05D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05DCD"/>
  </w:style>
  <w:style w:type="table" w:customStyle="1" w:styleId="411">
    <w:name w:val="Сетка таблицы41"/>
    <w:basedOn w:val="a1"/>
    <w:next w:val="a7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basedOn w:val="a0"/>
    <w:link w:val="28"/>
    <w:rsid w:val="00F05DCD"/>
    <w:rPr>
      <w:spacing w:val="3"/>
      <w:sz w:val="21"/>
      <w:szCs w:val="21"/>
    </w:rPr>
  </w:style>
  <w:style w:type="paragraph" w:customStyle="1" w:styleId="28">
    <w:name w:val="Основной текст2"/>
    <w:basedOn w:val="a"/>
    <w:link w:val="afb"/>
    <w:rsid w:val="00F05DCD"/>
    <w:pPr>
      <w:spacing w:before="900" w:after="0" w:line="274" w:lineRule="exact"/>
      <w:jc w:val="both"/>
    </w:pPr>
    <w:rPr>
      <w:spacing w:val="3"/>
      <w:sz w:val="21"/>
      <w:szCs w:val="21"/>
    </w:rPr>
  </w:style>
  <w:style w:type="table" w:customStyle="1" w:styleId="112">
    <w:name w:val="Сетка таблицы11"/>
    <w:basedOn w:val="a1"/>
    <w:next w:val="a7"/>
    <w:uiPriority w:val="59"/>
    <w:rsid w:val="00F05D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ubtle Reference"/>
    <w:basedOn w:val="a0"/>
    <w:uiPriority w:val="31"/>
    <w:qFormat/>
    <w:rsid w:val="00F05DCD"/>
    <w:rPr>
      <w:smallCaps/>
      <w:color w:val="C0504D"/>
      <w:u w:val="single"/>
    </w:rPr>
  </w:style>
  <w:style w:type="paragraph" w:customStyle="1" w:styleId="14">
    <w:name w:val="Стиль1"/>
    <w:basedOn w:val="a"/>
    <w:rsid w:val="00F05DC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0">
    <w:name w:val="Сетка таблицы12"/>
    <w:basedOn w:val="a1"/>
    <w:next w:val="a7"/>
    <w:uiPriority w:val="59"/>
    <w:rsid w:val="00F05D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7"/>
    <w:uiPriority w:val="59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7"/>
    <w:uiPriority w:val="59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05DCD"/>
  </w:style>
  <w:style w:type="character" w:customStyle="1" w:styleId="c3">
    <w:name w:val="c3"/>
    <w:basedOn w:val="a0"/>
    <w:rsid w:val="00F05DCD"/>
  </w:style>
  <w:style w:type="table" w:customStyle="1" w:styleId="810">
    <w:name w:val="Сетка таблицы81"/>
    <w:basedOn w:val="a1"/>
    <w:next w:val="a7"/>
    <w:uiPriority w:val="59"/>
    <w:rsid w:val="00F05D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05D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05D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Block Text"/>
    <w:basedOn w:val="a"/>
    <w:rsid w:val="00F05DCD"/>
    <w:pPr>
      <w:tabs>
        <w:tab w:val="left" w:pos="-1134"/>
      </w:tabs>
      <w:spacing w:after="0" w:line="240" w:lineRule="auto"/>
      <w:ind w:left="-1134" w:right="-105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5">
    <w:name w:val="Заголовок №3_"/>
    <w:basedOn w:val="a0"/>
    <w:link w:val="36"/>
    <w:rsid w:val="00F05D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Заголовок №3"/>
    <w:basedOn w:val="a"/>
    <w:link w:val="35"/>
    <w:rsid w:val="00F05DCD"/>
    <w:pPr>
      <w:widowControl w:val="0"/>
      <w:shd w:val="clear" w:color="auto" w:fill="FFFFFF"/>
      <w:spacing w:after="0" w:line="317" w:lineRule="exact"/>
      <w:ind w:hanging="1660"/>
      <w:outlineLvl w:val="2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a0"/>
    <w:rsid w:val="00F05DCD"/>
    <w:rPr>
      <w:rFonts w:cs="Times New Roman"/>
    </w:rPr>
  </w:style>
  <w:style w:type="character" w:customStyle="1" w:styleId="2105pt">
    <w:name w:val="Основной текст (2) + 10;5 pt"/>
    <w:basedOn w:val="23"/>
    <w:rsid w:val="00F0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3"/>
    <w:rsid w:val="00F0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1">
    <w:name w:val="c11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2">
    <w:name w:val="c02"/>
    <w:basedOn w:val="a0"/>
    <w:rsid w:val="00F05DCD"/>
    <w:rPr>
      <w:rFonts w:ascii="Times New Roman" w:hAnsi="Times New Roman" w:cs="Times New Roman" w:hint="default"/>
      <w:sz w:val="32"/>
      <w:szCs w:val="32"/>
    </w:rPr>
  </w:style>
  <w:style w:type="paragraph" w:customStyle="1" w:styleId="c110">
    <w:name w:val="c110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5DCD"/>
  </w:style>
  <w:style w:type="paragraph" w:customStyle="1" w:styleId="c30">
    <w:name w:val="c30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05DCD"/>
  </w:style>
  <w:style w:type="paragraph" w:customStyle="1" w:styleId="c17">
    <w:name w:val="c17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05DCD"/>
  </w:style>
  <w:style w:type="table" w:customStyle="1" w:styleId="101">
    <w:name w:val="Сетка таблицы101"/>
    <w:basedOn w:val="a1"/>
    <w:next w:val="a7"/>
    <w:uiPriority w:val="59"/>
    <w:rsid w:val="00F0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7"/>
    <w:uiPriority w:val="59"/>
    <w:rsid w:val="00F05D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uiPriority w:val="99"/>
    <w:semiHidden/>
    <w:unhideWhenUsed/>
    <w:rsid w:val="00F05DCD"/>
  </w:style>
  <w:style w:type="paragraph" w:customStyle="1" w:styleId="c10">
    <w:name w:val="c10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5DCD"/>
  </w:style>
  <w:style w:type="paragraph" w:customStyle="1" w:styleId="a-txt">
    <w:name w:val="a-txt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5DCD"/>
  </w:style>
  <w:style w:type="paragraph" w:customStyle="1" w:styleId="c9">
    <w:name w:val="c9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F05DC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12">
    <w:name w:val="Заголовок 3 Знак1"/>
    <w:basedOn w:val="a0"/>
    <w:uiPriority w:val="9"/>
    <w:semiHidden/>
    <w:rsid w:val="00F05D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12">
    <w:name w:val="Заголовок 5 Знак1"/>
    <w:basedOn w:val="a0"/>
    <w:uiPriority w:val="9"/>
    <w:semiHidden/>
    <w:rsid w:val="00F05DC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f">
    <w:name w:val="Subtitle"/>
    <w:basedOn w:val="a"/>
    <w:next w:val="a"/>
    <w:link w:val="aff0"/>
    <w:qFormat/>
    <w:rsid w:val="00F05DCD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0">
    <w:name w:val="Подзаголовок Знак"/>
    <w:basedOn w:val="a0"/>
    <w:link w:val="aff"/>
    <w:rsid w:val="00F05D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82">
    <w:name w:val="Основной текст (8)_"/>
    <w:basedOn w:val="a0"/>
    <w:link w:val="83"/>
    <w:rsid w:val="00F05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3">
    <w:name w:val="Основной текст (11)_"/>
    <w:basedOn w:val="a0"/>
    <w:rsid w:val="00F0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4">
    <w:name w:val="Основной текст (11)"/>
    <w:basedOn w:val="113"/>
    <w:rsid w:val="00F0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0">
    <w:name w:val="Основной текст (14)_"/>
    <w:basedOn w:val="a0"/>
    <w:rsid w:val="00F05D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41">
    <w:name w:val="Основной текст (14)"/>
    <w:basedOn w:val="140"/>
    <w:rsid w:val="00F05D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83">
    <w:name w:val="Основной текст (8)"/>
    <w:basedOn w:val="a"/>
    <w:link w:val="82"/>
    <w:rsid w:val="00F05DCD"/>
    <w:pPr>
      <w:widowControl w:val="0"/>
      <w:shd w:val="clear" w:color="auto" w:fill="FFFFFF"/>
      <w:spacing w:before="600" w:after="300"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1">
    <w:name w:val="Подпись к таблице_"/>
    <w:basedOn w:val="a0"/>
    <w:link w:val="aff2"/>
    <w:rsid w:val="00F05D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F05DC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44">
    <w:name w:val="toc 4"/>
    <w:basedOn w:val="a"/>
    <w:next w:val="a"/>
    <w:link w:val="45"/>
    <w:autoRedefine/>
    <w:uiPriority w:val="39"/>
    <w:semiHidden/>
    <w:unhideWhenUsed/>
    <w:rsid w:val="00F05DCD"/>
    <w:pPr>
      <w:spacing w:after="100"/>
      <w:ind w:left="660"/>
    </w:pPr>
    <w:rPr>
      <w:rFonts w:eastAsiaTheme="minorEastAsia"/>
      <w:lang w:eastAsia="ru-RU"/>
    </w:rPr>
  </w:style>
  <w:style w:type="character" w:customStyle="1" w:styleId="45">
    <w:name w:val="Оглавление 4 Знак"/>
    <w:basedOn w:val="a0"/>
    <w:link w:val="44"/>
    <w:uiPriority w:val="39"/>
    <w:semiHidden/>
    <w:rsid w:val="00F05DCD"/>
    <w:rPr>
      <w:rFonts w:eastAsiaTheme="minorEastAsia"/>
      <w:lang w:eastAsia="ru-RU"/>
    </w:rPr>
  </w:style>
  <w:style w:type="character" w:customStyle="1" w:styleId="aff3">
    <w:name w:val="Подпись к картинке_"/>
    <w:basedOn w:val="a0"/>
    <w:link w:val="aff4"/>
    <w:rsid w:val="00F05DCD"/>
    <w:rPr>
      <w:rFonts w:ascii="Candara" w:eastAsia="Candara" w:hAnsi="Candara" w:cs="Candara"/>
      <w:b/>
      <w:bCs/>
      <w:shd w:val="clear" w:color="auto" w:fill="FFFFFF"/>
    </w:rPr>
  </w:style>
  <w:style w:type="paragraph" w:customStyle="1" w:styleId="aff4">
    <w:name w:val="Подпись к картинке"/>
    <w:basedOn w:val="a"/>
    <w:link w:val="aff3"/>
    <w:rsid w:val="00F05DCD"/>
    <w:pPr>
      <w:widowControl w:val="0"/>
      <w:shd w:val="clear" w:color="auto" w:fill="FFFFFF"/>
      <w:spacing w:after="60" w:line="0" w:lineRule="atLeast"/>
      <w:jc w:val="right"/>
    </w:pPr>
    <w:rPr>
      <w:rFonts w:ascii="Candara" w:eastAsia="Candara" w:hAnsi="Candara" w:cs="Candara"/>
      <w:b/>
      <w:bCs/>
    </w:rPr>
  </w:style>
  <w:style w:type="character" w:customStyle="1" w:styleId="29">
    <w:name w:val="Заголовок №2_"/>
    <w:basedOn w:val="a0"/>
    <w:link w:val="2a"/>
    <w:rsid w:val="00F05D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rsid w:val="00F05DCD"/>
    <w:pPr>
      <w:widowControl w:val="0"/>
      <w:shd w:val="clear" w:color="auto" w:fill="FFFFFF"/>
      <w:spacing w:after="24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1">
    <w:name w:val="Основной текст (2)1"/>
    <w:basedOn w:val="a"/>
    <w:rsid w:val="00F05DCD"/>
    <w:pPr>
      <w:widowControl w:val="0"/>
      <w:shd w:val="clear" w:color="auto" w:fill="FFFFFF"/>
      <w:spacing w:before="120" w:after="0" w:line="302" w:lineRule="exact"/>
      <w:ind w:hanging="36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212">
    <w:name w:val="Заголовок №21"/>
    <w:basedOn w:val="a"/>
    <w:rsid w:val="00F05DCD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character" w:customStyle="1" w:styleId="52">
    <w:name w:val="Основной текст (5)_"/>
    <w:basedOn w:val="a0"/>
    <w:link w:val="513"/>
    <w:rsid w:val="00F05D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b">
    <w:name w:val="Основной текст (2) + Курсив"/>
    <w:basedOn w:val="23"/>
    <w:rsid w:val="00F05D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13">
    <w:name w:val="Основной текст (5)1"/>
    <w:basedOn w:val="a"/>
    <w:link w:val="52"/>
    <w:rsid w:val="00F05DC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70">
    <w:name w:val="Основной текст (7)_"/>
    <w:basedOn w:val="a0"/>
    <w:link w:val="72"/>
    <w:rsid w:val="00F05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0"/>
    <w:rsid w:val="00F05DCD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line">
    <w:name w:val="headline"/>
    <w:basedOn w:val="a"/>
    <w:rsid w:val="00F0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6">
    <w:name w:val="Нет списка4"/>
    <w:next w:val="a2"/>
    <w:uiPriority w:val="99"/>
    <w:semiHidden/>
    <w:unhideWhenUsed/>
    <w:rsid w:val="00D30EE0"/>
  </w:style>
  <w:style w:type="table" w:customStyle="1" w:styleId="142">
    <w:name w:val="Сетка таблицы14"/>
    <w:basedOn w:val="a1"/>
    <w:next w:val="a7"/>
    <w:rsid w:val="00D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30EE0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30EE0"/>
    <w:rPr>
      <w:rFonts w:ascii="Times New Roman" w:hAnsi="Times New Roman" w:cs="Times New Roman"/>
      <w:sz w:val="26"/>
      <w:szCs w:val="26"/>
    </w:rPr>
  </w:style>
  <w:style w:type="paragraph" w:customStyle="1" w:styleId="213">
    <w:name w:val="Основной текст с отступом 21"/>
    <w:basedOn w:val="a"/>
    <w:rsid w:val="00D30EE0"/>
    <w:pPr>
      <w:tabs>
        <w:tab w:val="left" w:pos="523"/>
      </w:tabs>
      <w:spacing w:after="0" w:line="240" w:lineRule="auto"/>
      <w:ind w:left="523" w:hanging="14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7c11c6">
    <w:name w:val="c7 c11 c6"/>
    <w:basedOn w:val="a0"/>
    <w:rsid w:val="00D30EE0"/>
  </w:style>
  <w:style w:type="character" w:customStyle="1" w:styleId="c6">
    <w:name w:val="c6"/>
    <w:basedOn w:val="a0"/>
    <w:rsid w:val="00D30EE0"/>
  </w:style>
  <w:style w:type="character" w:customStyle="1" w:styleId="c24c6">
    <w:name w:val="c24 c6"/>
    <w:basedOn w:val="a0"/>
    <w:rsid w:val="00D30EE0"/>
  </w:style>
  <w:style w:type="paragraph" w:styleId="aff5">
    <w:name w:val="endnote text"/>
    <w:basedOn w:val="a"/>
    <w:link w:val="aff6"/>
    <w:semiHidden/>
    <w:rsid w:val="00D30EE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semiHidden/>
    <w:rsid w:val="00D30EE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2c5">
    <w:name w:val="c2 c5"/>
    <w:basedOn w:val="a"/>
    <w:rsid w:val="00D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1">
    <w:name w:val="c32 c1"/>
    <w:basedOn w:val="a"/>
    <w:rsid w:val="00D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30EE0"/>
  </w:style>
  <w:style w:type="paragraph" w:customStyle="1" w:styleId="c1c26">
    <w:name w:val="c1 c26"/>
    <w:basedOn w:val="a"/>
    <w:rsid w:val="00D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D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30EE0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D30EE0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D30E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7">
    <w:name w:val="Font Style207"/>
    <w:rsid w:val="00D30EE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D30EE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rsid w:val="00D30EE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D30EE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D30EE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D30E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rsid w:val="00D30EE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7">
    <w:name w:val="Font Style217"/>
    <w:rsid w:val="00D30EE0"/>
    <w:rPr>
      <w:rFonts w:ascii="Microsoft Sans Serif" w:hAnsi="Microsoft Sans Serif" w:cs="Microsoft Sans Serif"/>
      <w:sz w:val="14"/>
      <w:szCs w:val="14"/>
    </w:rPr>
  </w:style>
  <w:style w:type="paragraph" w:customStyle="1" w:styleId="Style128">
    <w:name w:val="Style128"/>
    <w:basedOn w:val="a"/>
    <w:rsid w:val="00D30EE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rsid w:val="00D30EE0"/>
    <w:rPr>
      <w:rFonts w:ascii="Franklin Gothic Medium" w:hAnsi="Franklin Gothic Medium" w:cs="Franklin Gothic Medium"/>
      <w:sz w:val="20"/>
      <w:szCs w:val="20"/>
    </w:rPr>
  </w:style>
  <w:style w:type="character" w:customStyle="1" w:styleId="apple-style-span">
    <w:name w:val="apple-style-span"/>
    <w:basedOn w:val="a0"/>
    <w:rsid w:val="00D30EE0"/>
  </w:style>
  <w:style w:type="paragraph" w:customStyle="1" w:styleId="aff7">
    <w:name w:val="Содержимое таблицы"/>
    <w:basedOn w:val="a"/>
    <w:rsid w:val="00D30EE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customStyle="1" w:styleId="c2">
    <w:name w:val="c2"/>
    <w:basedOn w:val="a0"/>
    <w:rsid w:val="00D30EE0"/>
  </w:style>
  <w:style w:type="character" w:customStyle="1" w:styleId="af4">
    <w:name w:val="Без интервала Знак"/>
    <w:link w:val="af3"/>
    <w:rsid w:val="00D30EE0"/>
    <w:rPr>
      <w:rFonts w:ascii="Times New Roman" w:eastAsia="Times New Roman" w:hAnsi="Times New Roman" w:cs="Times New Roman"/>
      <w:lang w:eastAsia="ru-RU"/>
    </w:rPr>
  </w:style>
  <w:style w:type="table" w:customStyle="1" w:styleId="15">
    <w:name w:val="Сетка таблицы15"/>
    <w:basedOn w:val="a1"/>
    <w:next w:val="a7"/>
    <w:uiPriority w:val="59"/>
    <w:rsid w:val="00D30E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c0">
    <w:name w:val="c7 c0"/>
    <w:rsid w:val="00D30EE0"/>
  </w:style>
  <w:style w:type="paragraph" w:customStyle="1" w:styleId="c23">
    <w:name w:val="c23"/>
    <w:basedOn w:val="a"/>
    <w:rsid w:val="00D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1"/>
    <w:next w:val="a7"/>
    <w:uiPriority w:val="59"/>
    <w:rsid w:val="00D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30EE0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30EE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30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30EE0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30EE0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D30EE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D30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30EE0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30EE0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9">
    <w:name w:val="Font Style19"/>
    <w:uiPriority w:val="99"/>
    <w:rsid w:val="00D30EE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6">
    <w:name w:val="Font Style26"/>
    <w:uiPriority w:val="99"/>
    <w:rsid w:val="00D30E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D30EE0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uiPriority w:val="99"/>
    <w:rsid w:val="00D30EE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D30EE0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30EE0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30EE0"/>
    <w:pPr>
      <w:widowControl w:val="0"/>
      <w:autoSpaceDE w:val="0"/>
      <w:autoSpaceDN w:val="0"/>
      <w:adjustRightInd w:val="0"/>
      <w:spacing w:after="0" w:line="50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D30EE0"/>
    <w:rPr>
      <w:rFonts w:ascii="Times New Roman" w:hAnsi="Times New Roman" w:cs="Times New Roman"/>
      <w:sz w:val="26"/>
      <w:szCs w:val="26"/>
    </w:rPr>
  </w:style>
  <w:style w:type="character" w:customStyle="1" w:styleId="s2">
    <w:name w:val="s2"/>
    <w:rsid w:val="00D30EE0"/>
  </w:style>
  <w:style w:type="numbering" w:customStyle="1" w:styleId="121">
    <w:name w:val="Нет списка12"/>
    <w:next w:val="a2"/>
    <w:uiPriority w:val="99"/>
    <w:semiHidden/>
    <w:unhideWhenUsed/>
    <w:rsid w:val="00D30EE0"/>
  </w:style>
  <w:style w:type="table" w:customStyle="1" w:styleId="1210">
    <w:name w:val="Сетка таблицы121"/>
    <w:basedOn w:val="a1"/>
    <w:next w:val="a7"/>
    <w:uiPriority w:val="59"/>
    <w:rsid w:val="00D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7"/>
    <w:uiPriority w:val="59"/>
    <w:rsid w:val="00D30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D30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1"/>
    <w:rsid w:val="00D30EE0"/>
    <w:pPr>
      <w:widowControl w:val="0"/>
      <w:spacing w:after="0" w:line="260" w:lineRule="auto"/>
      <w:ind w:left="40" w:firstLine="3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st">
    <w:name w:val="st"/>
    <w:basedOn w:val="a0"/>
    <w:rsid w:val="00D30EE0"/>
  </w:style>
  <w:style w:type="numbering" w:customStyle="1" w:styleId="214">
    <w:name w:val="Нет списка21"/>
    <w:next w:val="a2"/>
    <w:uiPriority w:val="99"/>
    <w:semiHidden/>
    <w:unhideWhenUsed/>
    <w:rsid w:val="00D30EE0"/>
  </w:style>
  <w:style w:type="table" w:customStyle="1" w:styleId="131">
    <w:name w:val="Сетка таблицы131"/>
    <w:basedOn w:val="a1"/>
    <w:next w:val="a7"/>
    <w:uiPriority w:val="59"/>
    <w:rsid w:val="00D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7"/>
    <w:uiPriority w:val="59"/>
    <w:rsid w:val="00D3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7"/>
    <w:uiPriority w:val="59"/>
    <w:rsid w:val="00D3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9">
    <w:name w:val="c19"/>
    <w:basedOn w:val="a0"/>
    <w:rsid w:val="00D30EE0"/>
  </w:style>
  <w:style w:type="character" w:customStyle="1" w:styleId="textbig">
    <w:name w:val="textbig"/>
    <w:basedOn w:val="a0"/>
    <w:rsid w:val="00D30EE0"/>
  </w:style>
  <w:style w:type="character" w:customStyle="1" w:styleId="c28">
    <w:name w:val="c28"/>
    <w:basedOn w:val="a0"/>
    <w:rsid w:val="00D30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attachments/article/4107/1234_22.10.2012_Gosprogramma_razvitije_obrazovanija_VO_na%202013-2018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kal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pieChart>
        <c:varyColors val="1"/>
        <c:ser>
          <c:idx val="0"/>
          <c:order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'[Диаграмма в Microsoft Word]Лист1'!$A$2:$A$3</c:f>
              <c:strCache>
                <c:ptCount val="2"/>
                <c:pt idx="0">
                  <c:v>высшее</c:v>
                </c:pt>
                <c:pt idx="1">
                  <c:v>ср-спец</c:v>
                </c:pt>
              </c:strCache>
            </c:strRef>
          </c:cat>
          <c:val>
            <c:numRef>
              <c:f>'[Диаграмма в Microsoft Word]Лист1'!$B$2:$B$3</c:f>
              <c:numCache>
                <c:formatCode>General</c:formatCode>
                <c:ptCount val="2"/>
                <c:pt idx="0">
                  <c:v>82.9</c:v>
                </c:pt>
                <c:pt idx="1">
                  <c:v>17.3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numRef>
              <c:f>'[Диаграмма в Microsoft Word]Лист1'!$A$6:$B$6</c:f>
              <c:numCache>
                <c:formatCode>General</c:formatCode>
                <c:ptCount val="2"/>
                <c:pt idx="1">
                  <c:v>2019</c:v>
                </c:pt>
              </c:numCache>
            </c:numRef>
          </c:cat>
          <c:val>
            <c:numRef>
              <c:f>'[Диаграмма в Microsoft Word]Лист1'!$A$7:$B$7</c:f>
              <c:numCache>
                <c:formatCode>0.00%</c:formatCode>
                <c:ptCount val="2"/>
                <c:pt idx="0">
                  <c:v>1</c:v>
                </c:pt>
                <c:pt idx="1">
                  <c:v>0.21700000000000041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24</Pages>
  <Words>8805</Words>
  <Characters>50194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2021-04-14T08:07:00Z</cp:lastPrinted>
  <dcterms:created xsi:type="dcterms:W3CDTF">2019-04-12T13:21:00Z</dcterms:created>
  <dcterms:modified xsi:type="dcterms:W3CDTF">2021-07-07T12:05:00Z</dcterms:modified>
</cp:coreProperties>
</file>